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CACFF" w14:textId="486C5C5F" w:rsidR="00B8473F" w:rsidRDefault="002B40DC" w:rsidP="007F3352">
      <w:pPr>
        <w:rPr>
          <w:b/>
          <w:sz w:val="18"/>
          <w:szCs w:val="20"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77696" behindDoc="0" locked="0" layoutInCell="1" allowOverlap="1" wp14:anchorId="2CEE50D0" wp14:editId="0020844E">
            <wp:simplePos x="0" y="0"/>
            <wp:positionH relativeFrom="column">
              <wp:posOffset>5257800</wp:posOffset>
            </wp:positionH>
            <wp:positionV relativeFrom="paragraph">
              <wp:posOffset>114300</wp:posOffset>
            </wp:positionV>
            <wp:extent cx="891540" cy="457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ONLINE-LARGE-WHIT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8"/>
          <w:szCs w:val="20"/>
        </w:rPr>
        <w:drawing>
          <wp:anchor distT="0" distB="0" distL="114300" distR="114300" simplePos="0" relativeHeight="251670528" behindDoc="0" locked="0" layoutInCell="1" allowOverlap="1" wp14:anchorId="1526EAE6" wp14:editId="29D2249A">
            <wp:simplePos x="0" y="0"/>
            <wp:positionH relativeFrom="column">
              <wp:posOffset>3314700</wp:posOffset>
            </wp:positionH>
            <wp:positionV relativeFrom="paragraph">
              <wp:posOffset>114300</wp:posOffset>
            </wp:positionV>
            <wp:extent cx="1828800" cy="399415"/>
            <wp:effectExtent l="0" t="0" r="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endDefenders-Complete-Colou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9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8"/>
          <w:szCs w:val="20"/>
        </w:rPr>
        <w:drawing>
          <wp:anchor distT="0" distB="0" distL="114300" distR="114300" simplePos="0" relativeHeight="251662336" behindDoc="0" locked="0" layoutInCell="1" allowOverlap="1" wp14:anchorId="13A7D188" wp14:editId="029DA5B2">
            <wp:simplePos x="0" y="0"/>
            <wp:positionH relativeFrom="column">
              <wp:posOffset>2057400</wp:posOffset>
            </wp:positionH>
            <wp:positionV relativeFrom="paragraph">
              <wp:posOffset>114300</wp:posOffset>
            </wp:positionV>
            <wp:extent cx="1143000" cy="36142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DR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6142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9BF330F" wp14:editId="0D6328F9">
            <wp:simplePos x="0" y="0"/>
            <wp:positionH relativeFrom="margin">
              <wp:posOffset>5257800</wp:posOffset>
            </wp:positionH>
            <wp:positionV relativeFrom="paragraph">
              <wp:posOffset>-685800</wp:posOffset>
            </wp:positionV>
            <wp:extent cx="685800" cy="685800"/>
            <wp:effectExtent l="0" t="0" r="0" b="0"/>
            <wp:wrapNone/>
            <wp:docPr id="10" name="Picture 10" descr="WILPF_with_byline_short_positi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WILPF_with_byline_short_positiv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18"/>
          <w:szCs w:val="20"/>
        </w:rPr>
        <w:drawing>
          <wp:anchor distT="0" distB="0" distL="114300" distR="114300" simplePos="0" relativeHeight="251680768" behindDoc="0" locked="0" layoutInCell="1" allowOverlap="1" wp14:anchorId="1B6A719A" wp14:editId="09125EE0">
            <wp:simplePos x="0" y="0"/>
            <wp:positionH relativeFrom="column">
              <wp:posOffset>4343400</wp:posOffset>
            </wp:positionH>
            <wp:positionV relativeFrom="paragraph">
              <wp:posOffset>-685800</wp:posOffset>
            </wp:positionV>
            <wp:extent cx="810895" cy="800100"/>
            <wp:effectExtent l="0" t="0" r="1905" b="127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800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8"/>
          <w:szCs w:val="20"/>
        </w:rPr>
        <w:drawing>
          <wp:anchor distT="0" distB="0" distL="114300" distR="114300" simplePos="0" relativeHeight="251655165" behindDoc="0" locked="0" layoutInCell="1" allowOverlap="1" wp14:anchorId="53348938" wp14:editId="6ADF9803">
            <wp:simplePos x="0" y="0"/>
            <wp:positionH relativeFrom="column">
              <wp:posOffset>3200400</wp:posOffset>
            </wp:positionH>
            <wp:positionV relativeFrom="paragraph">
              <wp:posOffset>-685800</wp:posOffset>
            </wp:positionV>
            <wp:extent cx="1028700" cy="727075"/>
            <wp:effectExtent l="0" t="0" r="1270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CUS_logo_colour on white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270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0288" behindDoc="0" locked="0" layoutInCell="1" allowOverlap="1" wp14:anchorId="6DC1BE01" wp14:editId="4990DAF4">
            <wp:simplePos x="0" y="0"/>
            <wp:positionH relativeFrom="column">
              <wp:posOffset>800100</wp:posOffset>
            </wp:positionH>
            <wp:positionV relativeFrom="paragraph">
              <wp:posOffset>-685800</wp:posOffset>
            </wp:positionV>
            <wp:extent cx="1125855" cy="685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_Logo_Text_unten.ps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0CB">
        <w:rPr>
          <w:b/>
          <w:noProof/>
          <w:sz w:val="18"/>
          <w:szCs w:val="20"/>
        </w:rPr>
        <w:drawing>
          <wp:anchor distT="0" distB="0" distL="114300" distR="114300" simplePos="0" relativeHeight="251661312" behindDoc="0" locked="0" layoutInCell="1" allowOverlap="1" wp14:anchorId="01B6AEF8" wp14:editId="5C3A746A">
            <wp:simplePos x="0" y="0"/>
            <wp:positionH relativeFrom="column">
              <wp:posOffset>2057400</wp:posOffset>
            </wp:positionH>
            <wp:positionV relativeFrom="paragraph">
              <wp:posOffset>-571500</wp:posOffset>
            </wp:positionV>
            <wp:extent cx="1161415" cy="45720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H logo (new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 wp14:anchorId="58E93FE7" wp14:editId="5AE8B68C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1257300" cy="478155"/>
            <wp:effectExtent l="0" t="0" r="1270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j_logo_cmyk_english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781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59D08" w14:textId="19A6238B" w:rsidR="00B8473F" w:rsidRDefault="002B40DC" w:rsidP="007F3352">
      <w:pPr>
        <w:rPr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28E6906" wp14:editId="3528519D">
            <wp:simplePos x="0" y="0"/>
            <wp:positionH relativeFrom="column">
              <wp:posOffset>-457200</wp:posOffset>
            </wp:positionH>
            <wp:positionV relativeFrom="paragraph">
              <wp:posOffset>89535</wp:posOffset>
            </wp:positionV>
            <wp:extent cx="2400300" cy="29040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HR-logo-colour-high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90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6396A" w14:textId="5E786BF4" w:rsidR="008A1456" w:rsidRDefault="008A1456" w:rsidP="007F3352">
      <w:pPr>
        <w:rPr>
          <w:b/>
          <w:sz w:val="18"/>
          <w:szCs w:val="20"/>
        </w:rPr>
      </w:pPr>
    </w:p>
    <w:p w14:paraId="78E5547F" w14:textId="6ED88B1F" w:rsidR="008A1456" w:rsidRDefault="008A1456" w:rsidP="007F3352">
      <w:pPr>
        <w:rPr>
          <w:b/>
          <w:sz w:val="18"/>
          <w:szCs w:val="20"/>
        </w:rPr>
      </w:pPr>
    </w:p>
    <w:p w14:paraId="10E786CC" w14:textId="4FCC4233" w:rsidR="00C47618" w:rsidRDefault="002B40DC" w:rsidP="007F3352">
      <w:pPr>
        <w:rPr>
          <w:b/>
          <w:sz w:val="18"/>
          <w:szCs w:val="20"/>
        </w:rPr>
      </w:pPr>
      <w:r>
        <w:rPr>
          <w:b/>
          <w:noProof/>
          <w:sz w:val="18"/>
          <w:szCs w:val="20"/>
        </w:rPr>
        <w:drawing>
          <wp:anchor distT="0" distB="0" distL="114300" distR="114300" simplePos="0" relativeHeight="251678720" behindDoc="0" locked="0" layoutInCell="1" allowOverlap="1" wp14:anchorId="372CDFC4" wp14:editId="0272BCD6">
            <wp:simplePos x="0" y="0"/>
            <wp:positionH relativeFrom="column">
              <wp:posOffset>2286000</wp:posOffset>
            </wp:positionH>
            <wp:positionV relativeFrom="paragraph">
              <wp:posOffset>130175</wp:posOffset>
            </wp:positionV>
            <wp:extent cx="2863215" cy="342900"/>
            <wp:effectExtent l="0" t="0" r="6985" b="127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G_logo_GVA_horizont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342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 wp14:anchorId="0F498184" wp14:editId="6A147584">
            <wp:simplePos x="0" y="0"/>
            <wp:positionH relativeFrom="column">
              <wp:posOffset>5029200</wp:posOffset>
            </wp:positionH>
            <wp:positionV relativeFrom="paragraph">
              <wp:posOffset>15875</wp:posOffset>
            </wp:positionV>
            <wp:extent cx="1675765" cy="794394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GAlogo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79439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8"/>
          <w:szCs w:val="20"/>
        </w:rPr>
        <w:drawing>
          <wp:anchor distT="0" distB="0" distL="114300" distR="114300" simplePos="0" relativeHeight="251671552" behindDoc="0" locked="0" layoutInCell="1" allowOverlap="1" wp14:anchorId="6B81669F" wp14:editId="54819F1B">
            <wp:simplePos x="0" y="0"/>
            <wp:positionH relativeFrom="column">
              <wp:posOffset>685800</wp:posOffset>
            </wp:positionH>
            <wp:positionV relativeFrom="paragraph">
              <wp:posOffset>130175</wp:posOffset>
            </wp:positionV>
            <wp:extent cx="1257300" cy="44323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españo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432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6E485F4" wp14:editId="402C975F">
            <wp:simplePos x="0" y="0"/>
            <wp:positionH relativeFrom="column">
              <wp:posOffset>-685800</wp:posOffset>
            </wp:positionH>
            <wp:positionV relativeFrom="paragraph">
              <wp:posOffset>130175</wp:posOffset>
            </wp:positionV>
            <wp:extent cx="1257300" cy="512445"/>
            <wp:effectExtent l="0" t="0" r="1270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124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B00ED" w14:textId="77777777" w:rsidR="00C47618" w:rsidRDefault="00C47618" w:rsidP="007F3352">
      <w:pPr>
        <w:rPr>
          <w:b/>
          <w:sz w:val="18"/>
          <w:szCs w:val="20"/>
        </w:rPr>
      </w:pPr>
    </w:p>
    <w:p w14:paraId="15CF3C26" w14:textId="3F397F7F" w:rsidR="00C47618" w:rsidRDefault="00C47618" w:rsidP="007F3352">
      <w:pPr>
        <w:rPr>
          <w:b/>
          <w:sz w:val="18"/>
          <w:szCs w:val="20"/>
        </w:rPr>
      </w:pPr>
    </w:p>
    <w:p w14:paraId="4A432C2F" w14:textId="1BDCF864" w:rsidR="00C47618" w:rsidRDefault="00A43E3A" w:rsidP="007F3352">
      <w:pPr>
        <w:rPr>
          <w:b/>
          <w:sz w:val="18"/>
          <w:szCs w:val="20"/>
        </w:rPr>
      </w:pPr>
      <w:r>
        <w:rPr>
          <w:b/>
          <w:noProof/>
          <w:sz w:val="18"/>
          <w:szCs w:val="20"/>
        </w:rPr>
        <w:drawing>
          <wp:anchor distT="0" distB="0" distL="114300" distR="114300" simplePos="0" relativeHeight="251654140" behindDoc="0" locked="0" layoutInCell="1" allowOverlap="1" wp14:anchorId="4DA913EA" wp14:editId="355B026B">
            <wp:simplePos x="0" y="0"/>
            <wp:positionH relativeFrom="column">
              <wp:posOffset>3086100</wp:posOffset>
            </wp:positionH>
            <wp:positionV relativeFrom="paragraph">
              <wp:posOffset>56515</wp:posOffset>
            </wp:positionV>
            <wp:extent cx="1109345" cy="800100"/>
            <wp:effectExtent l="0" t="0" r="8255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s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2F1A0" w14:textId="71910CA6" w:rsidR="00C47618" w:rsidRDefault="00A43E3A" w:rsidP="007F3352">
      <w:pPr>
        <w:rPr>
          <w:b/>
          <w:sz w:val="18"/>
          <w:szCs w:val="20"/>
        </w:rPr>
      </w:pPr>
      <w:r>
        <w:rPr>
          <w:b/>
          <w:noProof/>
          <w:sz w:val="18"/>
          <w:szCs w:val="20"/>
        </w:rPr>
        <w:drawing>
          <wp:anchor distT="0" distB="0" distL="114300" distR="114300" simplePos="0" relativeHeight="251681792" behindDoc="0" locked="0" layoutInCell="1" allowOverlap="1" wp14:anchorId="4CE27BAA" wp14:editId="649F232E">
            <wp:simplePos x="0" y="0"/>
            <wp:positionH relativeFrom="column">
              <wp:posOffset>4114800</wp:posOffset>
            </wp:positionH>
            <wp:positionV relativeFrom="paragraph">
              <wp:posOffset>31750</wp:posOffset>
            </wp:positionV>
            <wp:extent cx="685800" cy="685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G_logo_cmyk JPE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0DC">
        <w:rPr>
          <w:rFonts w:asciiTheme="majorHAnsi" w:hAnsiTheme="majorHAnsi"/>
          <w:b/>
          <w:noProof/>
        </w:rPr>
        <w:drawing>
          <wp:anchor distT="0" distB="0" distL="114300" distR="114300" simplePos="0" relativeHeight="251679744" behindDoc="0" locked="0" layoutInCell="1" allowOverlap="1" wp14:anchorId="7DA5A55B" wp14:editId="5EA39B31">
            <wp:simplePos x="0" y="0"/>
            <wp:positionH relativeFrom="column">
              <wp:posOffset>2286000</wp:posOffset>
            </wp:positionH>
            <wp:positionV relativeFrom="paragraph">
              <wp:posOffset>31750</wp:posOffset>
            </wp:positionV>
            <wp:extent cx="571500" cy="571500"/>
            <wp:effectExtent l="0" t="0" r="12700" b="127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IAN_Green_5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C45D8" w14:textId="007DA18B" w:rsidR="00ED3C18" w:rsidRDefault="00F74679" w:rsidP="007F3352">
      <w:pPr>
        <w:rPr>
          <w:b/>
          <w:sz w:val="18"/>
          <w:szCs w:val="20"/>
        </w:rPr>
      </w:pPr>
      <w:r w:rsidRPr="0067331D">
        <w:rPr>
          <w:b/>
          <w:noProof/>
          <w:sz w:val="18"/>
          <w:szCs w:val="20"/>
        </w:rPr>
        <w:drawing>
          <wp:anchor distT="0" distB="0" distL="114300" distR="114300" simplePos="0" relativeHeight="251675648" behindDoc="0" locked="0" layoutInCell="1" allowOverlap="1" wp14:anchorId="797BFAF6" wp14:editId="7C70C65B">
            <wp:simplePos x="0" y="0"/>
            <wp:positionH relativeFrom="column">
              <wp:posOffset>-457200</wp:posOffset>
            </wp:positionH>
            <wp:positionV relativeFrom="paragraph">
              <wp:posOffset>6985</wp:posOffset>
            </wp:positionV>
            <wp:extent cx="2514600" cy="3073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 log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73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02437" w14:textId="05B0D7C3" w:rsidR="00ED3C18" w:rsidRDefault="00ED3C18" w:rsidP="007F3352">
      <w:pPr>
        <w:rPr>
          <w:b/>
          <w:sz w:val="18"/>
          <w:szCs w:val="20"/>
        </w:rPr>
      </w:pPr>
    </w:p>
    <w:p w14:paraId="144A4D64" w14:textId="4D0019C0" w:rsidR="00ED3C18" w:rsidRDefault="00ED3C18" w:rsidP="007F3352">
      <w:pPr>
        <w:rPr>
          <w:b/>
          <w:sz w:val="18"/>
          <w:szCs w:val="20"/>
        </w:rPr>
      </w:pPr>
    </w:p>
    <w:p w14:paraId="0187AF07" w14:textId="15632067" w:rsidR="003A02AC" w:rsidRDefault="003A02AC" w:rsidP="007F3352">
      <w:pPr>
        <w:rPr>
          <w:b/>
          <w:sz w:val="18"/>
          <w:szCs w:val="20"/>
        </w:rPr>
      </w:pPr>
    </w:p>
    <w:p w14:paraId="1F66982C" w14:textId="1C05DF0F" w:rsidR="00DD1111" w:rsidRDefault="00DD1111" w:rsidP="007F3352">
      <w:pPr>
        <w:rPr>
          <w:b/>
          <w:sz w:val="18"/>
          <w:szCs w:val="20"/>
        </w:rPr>
      </w:pPr>
    </w:p>
    <w:p w14:paraId="4D524DC6" w14:textId="7A2C12D2" w:rsidR="007E0672" w:rsidRPr="0056289A" w:rsidRDefault="007E0672" w:rsidP="007F3352">
      <w:pPr>
        <w:rPr>
          <w:rFonts w:asciiTheme="majorHAnsi" w:hAnsiTheme="majorHAnsi"/>
          <w:b/>
        </w:rPr>
      </w:pPr>
      <w:r w:rsidRPr="00D565FD">
        <w:rPr>
          <w:b/>
          <w:sz w:val="18"/>
          <w:szCs w:val="20"/>
        </w:rPr>
        <w:t>United Nations Human Rights Council</w:t>
      </w:r>
    </w:p>
    <w:p w14:paraId="467F52EB" w14:textId="77777777" w:rsidR="00D87CE4" w:rsidRDefault="007E0672" w:rsidP="007F3352">
      <w:pPr>
        <w:rPr>
          <w:b/>
          <w:sz w:val="18"/>
          <w:szCs w:val="20"/>
        </w:rPr>
      </w:pPr>
      <w:r w:rsidRPr="00D565FD">
        <w:rPr>
          <w:b/>
          <w:sz w:val="18"/>
          <w:szCs w:val="20"/>
        </w:rPr>
        <w:t>3</w:t>
      </w:r>
      <w:r w:rsidR="0034123E">
        <w:rPr>
          <w:b/>
          <w:sz w:val="18"/>
          <w:szCs w:val="20"/>
        </w:rPr>
        <w:t>5</w:t>
      </w:r>
      <w:r w:rsidR="00042943" w:rsidRPr="00042943">
        <w:rPr>
          <w:b/>
          <w:sz w:val="18"/>
          <w:szCs w:val="20"/>
          <w:vertAlign w:val="superscript"/>
        </w:rPr>
        <w:t>th</w:t>
      </w:r>
      <w:r w:rsidR="00D87CE4">
        <w:rPr>
          <w:b/>
          <w:sz w:val="18"/>
          <w:szCs w:val="20"/>
        </w:rPr>
        <w:t xml:space="preserve"> Regular Session,</w:t>
      </w:r>
    </w:p>
    <w:p w14:paraId="697E818A" w14:textId="747F85AF" w:rsidR="007E0672" w:rsidRPr="00D565FD" w:rsidRDefault="0034123E" w:rsidP="007F3352">
      <w:pPr>
        <w:rPr>
          <w:b/>
          <w:sz w:val="18"/>
          <w:szCs w:val="20"/>
        </w:rPr>
      </w:pPr>
      <w:r>
        <w:rPr>
          <w:b/>
          <w:sz w:val="18"/>
          <w:szCs w:val="20"/>
        </w:rPr>
        <w:t>6 to 23 June</w:t>
      </w:r>
      <w:r w:rsidR="007E0672" w:rsidRPr="00D565FD">
        <w:rPr>
          <w:b/>
          <w:sz w:val="18"/>
          <w:szCs w:val="20"/>
        </w:rPr>
        <w:t xml:space="preserve"> 201</w:t>
      </w:r>
      <w:r w:rsidR="00042943">
        <w:rPr>
          <w:b/>
          <w:sz w:val="18"/>
          <w:szCs w:val="20"/>
        </w:rPr>
        <w:t>7</w:t>
      </w:r>
    </w:p>
    <w:p w14:paraId="353C83EB" w14:textId="791336C0" w:rsidR="00A23E08" w:rsidRPr="00D565FD" w:rsidRDefault="007E0672" w:rsidP="007F3352">
      <w:pPr>
        <w:rPr>
          <w:b/>
          <w:sz w:val="18"/>
          <w:szCs w:val="20"/>
        </w:rPr>
      </w:pPr>
      <w:r w:rsidRPr="00D565FD">
        <w:rPr>
          <w:b/>
          <w:sz w:val="18"/>
          <w:szCs w:val="20"/>
        </w:rPr>
        <w:t xml:space="preserve">Agenda Item </w:t>
      </w:r>
      <w:r w:rsidR="008307B9">
        <w:rPr>
          <w:b/>
          <w:sz w:val="18"/>
          <w:szCs w:val="20"/>
        </w:rPr>
        <w:t>3</w:t>
      </w:r>
    </w:p>
    <w:p w14:paraId="6D9DA0B7" w14:textId="77777777" w:rsidR="007E0672" w:rsidRDefault="007E0672" w:rsidP="007F3352">
      <w:pPr>
        <w:rPr>
          <w:b/>
          <w:sz w:val="18"/>
          <w:szCs w:val="20"/>
        </w:rPr>
      </w:pPr>
    </w:p>
    <w:p w14:paraId="532B7E39" w14:textId="558FB58E" w:rsidR="006E1E31" w:rsidRPr="00D565FD" w:rsidRDefault="006E1E31" w:rsidP="007F3352">
      <w:pPr>
        <w:rPr>
          <w:b/>
          <w:sz w:val="18"/>
          <w:szCs w:val="20"/>
        </w:rPr>
      </w:pPr>
    </w:p>
    <w:p w14:paraId="45AD8D7D" w14:textId="446366F0" w:rsidR="00DD1111" w:rsidRDefault="008307B9" w:rsidP="007F3352">
      <w:pPr>
        <w:jc w:val="center"/>
        <w:rPr>
          <w:b/>
          <w:sz w:val="18"/>
          <w:szCs w:val="18"/>
        </w:rPr>
      </w:pPr>
      <w:r>
        <w:rPr>
          <w:b/>
          <w:sz w:val="18"/>
          <w:szCs w:val="20"/>
        </w:rPr>
        <w:t xml:space="preserve">Joint </w:t>
      </w:r>
      <w:r w:rsidR="003D00AB" w:rsidRPr="00D565FD">
        <w:rPr>
          <w:b/>
          <w:sz w:val="18"/>
          <w:szCs w:val="20"/>
        </w:rPr>
        <w:t xml:space="preserve">Oral Statement </w:t>
      </w:r>
      <w:r w:rsidR="00DF336F">
        <w:rPr>
          <w:b/>
          <w:sz w:val="18"/>
          <w:szCs w:val="20"/>
        </w:rPr>
        <w:t xml:space="preserve">of </w:t>
      </w:r>
      <w:r w:rsidR="008E4C5D">
        <w:rPr>
          <w:b/>
          <w:sz w:val="18"/>
          <w:szCs w:val="20"/>
        </w:rPr>
        <w:t xml:space="preserve">Article 19, </w:t>
      </w:r>
      <w:r w:rsidR="006B4E53">
        <w:rPr>
          <w:b/>
          <w:sz w:val="18"/>
          <w:szCs w:val="20"/>
        </w:rPr>
        <w:t xml:space="preserve">Asian Forum for Human Rights and Development (Forum-Asia), </w:t>
      </w:r>
      <w:r w:rsidR="0067331D" w:rsidRPr="0067331D">
        <w:rPr>
          <w:b/>
          <w:sz w:val="18"/>
          <w:szCs w:val="20"/>
        </w:rPr>
        <w:t>Bahá'í International Community</w:t>
      </w:r>
      <w:r w:rsidR="002C3AE9">
        <w:rPr>
          <w:b/>
          <w:sz w:val="18"/>
          <w:szCs w:val="20"/>
        </w:rPr>
        <w:t xml:space="preserve">, </w:t>
      </w:r>
      <w:r w:rsidR="003D40CB" w:rsidRPr="003D40CB">
        <w:rPr>
          <w:b/>
          <w:sz w:val="18"/>
          <w:szCs w:val="20"/>
        </w:rPr>
        <w:t>CIVICUS - World Alliance for Citizen Participation</w:t>
      </w:r>
      <w:r w:rsidR="003D40CB">
        <w:rPr>
          <w:b/>
          <w:sz w:val="18"/>
          <w:szCs w:val="20"/>
        </w:rPr>
        <w:t xml:space="preserve">, </w:t>
      </w:r>
      <w:r w:rsidR="002F0470" w:rsidRPr="002F0470">
        <w:rPr>
          <w:b/>
          <w:sz w:val="18"/>
          <w:szCs w:val="20"/>
        </w:rPr>
        <w:t>DefendDefenders (the East and Horn of Africa Human Rights Defenders Project)</w:t>
      </w:r>
      <w:r w:rsidR="002F0470">
        <w:rPr>
          <w:b/>
          <w:sz w:val="18"/>
          <w:szCs w:val="20"/>
        </w:rPr>
        <w:t xml:space="preserve">, </w:t>
      </w:r>
      <w:r w:rsidR="00B30553">
        <w:rPr>
          <w:b/>
          <w:sz w:val="18"/>
          <w:szCs w:val="20"/>
        </w:rPr>
        <w:t xml:space="preserve">FIAN International, </w:t>
      </w:r>
      <w:r w:rsidR="002F0470">
        <w:rPr>
          <w:b/>
          <w:sz w:val="18"/>
          <w:szCs w:val="20"/>
        </w:rPr>
        <w:t xml:space="preserve">Franciscans International, </w:t>
      </w:r>
      <w:r w:rsidR="00D87CE4">
        <w:rPr>
          <w:b/>
          <w:sz w:val="18"/>
          <w:szCs w:val="20"/>
        </w:rPr>
        <w:t xml:space="preserve">the International Bar Association, </w:t>
      </w:r>
      <w:r w:rsidR="00DF336F">
        <w:rPr>
          <w:b/>
          <w:sz w:val="18"/>
          <w:szCs w:val="20"/>
        </w:rPr>
        <w:t>the International Commission of Jurists (ICJ)</w:t>
      </w:r>
      <w:r w:rsidR="00CD65EA">
        <w:rPr>
          <w:b/>
          <w:sz w:val="18"/>
          <w:szCs w:val="20"/>
        </w:rPr>
        <w:t>,</w:t>
      </w:r>
      <w:r w:rsidR="00D87CE4">
        <w:rPr>
          <w:b/>
          <w:sz w:val="18"/>
          <w:szCs w:val="20"/>
        </w:rPr>
        <w:t xml:space="preserve"> </w:t>
      </w:r>
      <w:r w:rsidR="00CD65EA" w:rsidRPr="00CD65EA">
        <w:rPr>
          <w:b/>
          <w:sz w:val="18"/>
          <w:szCs w:val="20"/>
        </w:rPr>
        <w:t>International Federation for Human Rights Leagues</w:t>
      </w:r>
      <w:r w:rsidR="00CD65EA">
        <w:rPr>
          <w:b/>
          <w:sz w:val="18"/>
          <w:szCs w:val="20"/>
        </w:rPr>
        <w:t xml:space="preserve"> (FIDH), </w:t>
      </w:r>
      <w:r w:rsidR="00CE700D" w:rsidRPr="00CE700D">
        <w:rPr>
          <w:b/>
          <w:sz w:val="18"/>
          <w:szCs w:val="20"/>
        </w:rPr>
        <w:t>International Lesbian and Gay Association</w:t>
      </w:r>
      <w:r w:rsidR="00CE700D">
        <w:rPr>
          <w:b/>
          <w:sz w:val="18"/>
          <w:szCs w:val="20"/>
        </w:rPr>
        <w:t xml:space="preserve"> (ILGA)</w:t>
      </w:r>
      <w:r w:rsidR="002F0470">
        <w:rPr>
          <w:b/>
          <w:sz w:val="18"/>
          <w:szCs w:val="20"/>
        </w:rPr>
        <w:t>,</w:t>
      </w:r>
      <w:r w:rsidR="00DF336F">
        <w:rPr>
          <w:b/>
          <w:sz w:val="18"/>
          <w:szCs w:val="20"/>
        </w:rPr>
        <w:t xml:space="preserve"> </w:t>
      </w:r>
      <w:r w:rsidR="002F0470">
        <w:rPr>
          <w:b/>
          <w:sz w:val="18"/>
          <w:szCs w:val="20"/>
        </w:rPr>
        <w:t>the International Movement against All forms of Discrimination and Racism (IMADR),</w:t>
      </w:r>
      <w:r w:rsidR="002C3AE9">
        <w:rPr>
          <w:b/>
          <w:sz w:val="18"/>
          <w:szCs w:val="20"/>
        </w:rPr>
        <w:t xml:space="preserve"> </w:t>
      </w:r>
      <w:r w:rsidR="002C3AE9" w:rsidRPr="002C3AE9">
        <w:rPr>
          <w:b/>
          <w:sz w:val="18"/>
          <w:szCs w:val="20"/>
        </w:rPr>
        <w:t>International Platform Against Impunity</w:t>
      </w:r>
      <w:r w:rsidR="002C3AE9">
        <w:rPr>
          <w:b/>
          <w:sz w:val="18"/>
          <w:szCs w:val="20"/>
        </w:rPr>
        <w:t>,</w:t>
      </w:r>
      <w:r w:rsidR="002F0470">
        <w:rPr>
          <w:b/>
          <w:sz w:val="18"/>
          <w:szCs w:val="20"/>
        </w:rPr>
        <w:t xml:space="preserve">  International Service for Human Rights (ISHR), </w:t>
      </w:r>
      <w:r w:rsidR="002B40DC">
        <w:rPr>
          <w:b/>
          <w:sz w:val="18"/>
          <w:szCs w:val="20"/>
        </w:rPr>
        <w:t xml:space="preserve">Minority Rights Group International, </w:t>
      </w:r>
      <w:r w:rsidR="00CD65EA">
        <w:rPr>
          <w:b/>
          <w:sz w:val="18"/>
          <w:szCs w:val="20"/>
        </w:rPr>
        <w:t xml:space="preserve">Peace Brigades International (PBI), </w:t>
      </w:r>
      <w:r w:rsidR="00E1594D">
        <w:rPr>
          <w:b/>
          <w:sz w:val="18"/>
          <w:szCs w:val="20"/>
        </w:rPr>
        <w:t xml:space="preserve">Universal Rights Group (URG), </w:t>
      </w:r>
      <w:r w:rsidR="00081E08">
        <w:rPr>
          <w:b/>
          <w:sz w:val="18"/>
          <w:szCs w:val="20"/>
        </w:rPr>
        <w:t xml:space="preserve">and </w:t>
      </w:r>
      <w:r w:rsidR="002F0470" w:rsidRPr="002F0470">
        <w:rPr>
          <w:b/>
          <w:sz w:val="18"/>
          <w:szCs w:val="20"/>
        </w:rPr>
        <w:t>Women’s International League for Peace and Freedom (WILPF)</w:t>
      </w:r>
      <w:r w:rsidR="002F0470">
        <w:rPr>
          <w:b/>
          <w:sz w:val="18"/>
          <w:szCs w:val="20"/>
        </w:rPr>
        <w:t xml:space="preserve">, </w:t>
      </w:r>
      <w:r w:rsidR="00DF336F">
        <w:rPr>
          <w:b/>
          <w:sz w:val="18"/>
          <w:szCs w:val="20"/>
        </w:rPr>
        <w:t xml:space="preserve">in General Debate on item </w:t>
      </w:r>
      <w:r>
        <w:rPr>
          <w:b/>
          <w:sz w:val="18"/>
          <w:szCs w:val="20"/>
        </w:rPr>
        <w:t>3</w:t>
      </w:r>
    </w:p>
    <w:p w14:paraId="6932D4C2" w14:textId="77777777" w:rsidR="002F0470" w:rsidRPr="00A63320" w:rsidRDefault="002F0470" w:rsidP="007F3352">
      <w:pPr>
        <w:jc w:val="center"/>
        <w:rPr>
          <w:b/>
          <w:sz w:val="18"/>
          <w:szCs w:val="18"/>
        </w:rPr>
      </w:pPr>
    </w:p>
    <w:p w14:paraId="5E18F4CF" w14:textId="77777777" w:rsidR="008A1456" w:rsidRDefault="008307B9" w:rsidP="007F3352">
      <w:pPr>
        <w:jc w:val="center"/>
        <w:rPr>
          <w:b/>
          <w:sz w:val="18"/>
          <w:szCs w:val="20"/>
        </w:rPr>
      </w:pPr>
      <w:r>
        <w:rPr>
          <w:b/>
          <w:sz w:val="18"/>
          <w:szCs w:val="20"/>
        </w:rPr>
        <w:t>CIVIL SOCIETY SPACE AND THE HUMAN RIGHTS COUNCIL</w:t>
      </w:r>
    </w:p>
    <w:p w14:paraId="7E749D56" w14:textId="77777777" w:rsidR="00996501" w:rsidRPr="00D565FD" w:rsidRDefault="00996501" w:rsidP="007F3352">
      <w:pPr>
        <w:jc w:val="center"/>
        <w:rPr>
          <w:sz w:val="18"/>
          <w:szCs w:val="20"/>
        </w:rPr>
      </w:pPr>
    </w:p>
    <w:p w14:paraId="5AC4DAE9" w14:textId="77777777" w:rsidR="003D00AB" w:rsidRPr="008A1456" w:rsidRDefault="008307B9" w:rsidP="004B1968">
      <w:pPr>
        <w:jc w:val="center"/>
        <w:rPr>
          <w:sz w:val="19"/>
          <w:szCs w:val="19"/>
        </w:rPr>
      </w:pPr>
      <w:r>
        <w:rPr>
          <w:sz w:val="19"/>
          <w:szCs w:val="19"/>
        </w:rPr>
        <w:t xml:space="preserve">13 </w:t>
      </w:r>
      <w:r w:rsidR="0034123E">
        <w:rPr>
          <w:sz w:val="19"/>
          <w:szCs w:val="19"/>
        </w:rPr>
        <w:t>June</w:t>
      </w:r>
      <w:r w:rsidR="00042943" w:rsidRPr="008A1456">
        <w:rPr>
          <w:sz w:val="19"/>
          <w:szCs w:val="19"/>
        </w:rPr>
        <w:t xml:space="preserve"> 2017</w:t>
      </w:r>
    </w:p>
    <w:p w14:paraId="53B671D6" w14:textId="77777777" w:rsidR="00B8473F" w:rsidRPr="008A1456" w:rsidRDefault="00B8473F" w:rsidP="00B8473F">
      <w:pPr>
        <w:jc w:val="both"/>
        <w:rPr>
          <w:rFonts w:cs="Arial"/>
          <w:sz w:val="19"/>
          <w:szCs w:val="19"/>
          <w:lang w:val="en-GB"/>
        </w:rPr>
      </w:pPr>
    </w:p>
    <w:p w14:paraId="193A0446" w14:textId="77777777" w:rsidR="00DF336F" w:rsidRPr="008B6C45" w:rsidRDefault="00DF336F" w:rsidP="00DF336F">
      <w:pPr>
        <w:rPr>
          <w:sz w:val="20"/>
          <w:szCs w:val="20"/>
        </w:rPr>
      </w:pPr>
      <w:r w:rsidRPr="008B6C45">
        <w:rPr>
          <w:sz w:val="20"/>
          <w:szCs w:val="20"/>
        </w:rPr>
        <w:t>Mr President,</w:t>
      </w:r>
    </w:p>
    <w:p w14:paraId="61C2A9A0" w14:textId="77777777" w:rsidR="00DF336F" w:rsidRPr="008B6C45" w:rsidRDefault="00DF336F" w:rsidP="00DF336F">
      <w:pPr>
        <w:rPr>
          <w:sz w:val="20"/>
          <w:szCs w:val="20"/>
        </w:rPr>
      </w:pPr>
    </w:p>
    <w:p w14:paraId="03F241CF" w14:textId="77777777" w:rsidR="00CE700D" w:rsidRDefault="00CE700D" w:rsidP="00DF336F">
      <w:pPr>
        <w:rPr>
          <w:sz w:val="20"/>
          <w:szCs w:val="20"/>
        </w:rPr>
      </w:pPr>
      <w:r>
        <w:rPr>
          <w:sz w:val="20"/>
          <w:szCs w:val="20"/>
        </w:rPr>
        <w:t>This is a joint statement on behalf of a number of NGOs.</w:t>
      </w:r>
    </w:p>
    <w:p w14:paraId="7FD35E23" w14:textId="77777777" w:rsidR="00CE700D" w:rsidRDefault="00CE700D" w:rsidP="00DF336F">
      <w:pPr>
        <w:rPr>
          <w:sz w:val="20"/>
          <w:szCs w:val="20"/>
        </w:rPr>
      </w:pPr>
    </w:p>
    <w:p w14:paraId="6ACF70E7" w14:textId="77777777" w:rsidR="008307B9" w:rsidRDefault="008307B9" w:rsidP="00DF336F">
      <w:pPr>
        <w:rPr>
          <w:sz w:val="20"/>
          <w:szCs w:val="20"/>
        </w:rPr>
      </w:pPr>
      <w:r w:rsidRPr="008307B9">
        <w:rPr>
          <w:sz w:val="20"/>
          <w:szCs w:val="20"/>
        </w:rPr>
        <w:t>We thank States for their commitment to address the shrinking space for civil society.</w:t>
      </w:r>
    </w:p>
    <w:p w14:paraId="332B486D" w14:textId="77777777" w:rsidR="008307B9" w:rsidRDefault="008307B9" w:rsidP="00DF336F">
      <w:pPr>
        <w:rPr>
          <w:sz w:val="20"/>
          <w:szCs w:val="20"/>
        </w:rPr>
      </w:pPr>
    </w:p>
    <w:p w14:paraId="1E8656D7" w14:textId="77777777" w:rsidR="008307B9" w:rsidRDefault="008307B9" w:rsidP="00DF336F">
      <w:pPr>
        <w:rPr>
          <w:sz w:val="20"/>
          <w:szCs w:val="20"/>
        </w:rPr>
      </w:pPr>
      <w:r w:rsidRPr="008307B9">
        <w:rPr>
          <w:sz w:val="20"/>
          <w:szCs w:val="20"/>
        </w:rPr>
        <w:t>We draw the Council's attention to the fact that since 2013, the number of desks reserved for NG</w:t>
      </w:r>
      <w:r>
        <w:rPr>
          <w:sz w:val="20"/>
          <w:szCs w:val="20"/>
        </w:rPr>
        <w:t>Os in room XX for Human Rights C</w:t>
      </w:r>
      <w:r w:rsidRPr="008307B9">
        <w:rPr>
          <w:sz w:val="20"/>
          <w:szCs w:val="20"/>
        </w:rPr>
        <w:t>ouncil sessions has been reduced from 24 to 2, leaving only the two speaki</w:t>
      </w:r>
      <w:r>
        <w:rPr>
          <w:sz w:val="20"/>
          <w:szCs w:val="20"/>
        </w:rPr>
        <w:t>ng seats we are now sitting in.</w:t>
      </w:r>
    </w:p>
    <w:p w14:paraId="22BE3665" w14:textId="77777777" w:rsidR="008307B9" w:rsidRDefault="008307B9" w:rsidP="00DF336F">
      <w:pPr>
        <w:rPr>
          <w:sz w:val="20"/>
          <w:szCs w:val="20"/>
        </w:rPr>
      </w:pPr>
      <w:bookmarkStart w:id="0" w:name="_GoBack"/>
      <w:bookmarkEnd w:id="0"/>
    </w:p>
    <w:p w14:paraId="763994AF" w14:textId="77777777" w:rsidR="008307B9" w:rsidRDefault="008307B9" w:rsidP="00DF336F">
      <w:pPr>
        <w:rPr>
          <w:sz w:val="20"/>
          <w:szCs w:val="20"/>
        </w:rPr>
      </w:pPr>
      <w:r>
        <w:rPr>
          <w:sz w:val="20"/>
          <w:szCs w:val="20"/>
        </w:rPr>
        <w:t>This</w:t>
      </w:r>
      <w:r w:rsidRPr="008307B9">
        <w:rPr>
          <w:sz w:val="20"/>
          <w:szCs w:val="20"/>
        </w:rPr>
        <w:t xml:space="preserve"> has been drawn to the attention of successive Presidents of the Council but the</w:t>
      </w:r>
      <w:r>
        <w:rPr>
          <w:sz w:val="20"/>
          <w:szCs w:val="20"/>
        </w:rPr>
        <w:t xml:space="preserve"> space has continued to shrink.</w:t>
      </w:r>
    </w:p>
    <w:p w14:paraId="1A09EF2B" w14:textId="77777777" w:rsidR="008307B9" w:rsidRDefault="008307B9" w:rsidP="00DF336F">
      <w:pPr>
        <w:rPr>
          <w:sz w:val="20"/>
          <w:szCs w:val="20"/>
        </w:rPr>
      </w:pPr>
    </w:p>
    <w:p w14:paraId="0A290630" w14:textId="77777777" w:rsidR="00DF336F" w:rsidRDefault="008307B9" w:rsidP="00DF336F">
      <w:pPr>
        <w:rPr>
          <w:sz w:val="20"/>
          <w:szCs w:val="20"/>
        </w:rPr>
      </w:pPr>
      <w:r w:rsidRPr="008307B9">
        <w:rPr>
          <w:sz w:val="20"/>
          <w:szCs w:val="20"/>
        </w:rPr>
        <w:t>We invite all delegations to reflect on the impression this gives to civil society, not to mention States and other international actors, about the Council's commitment to addressing</w:t>
      </w:r>
      <w:r>
        <w:rPr>
          <w:sz w:val="20"/>
          <w:szCs w:val="20"/>
        </w:rPr>
        <w:t xml:space="preserve"> shrinking civil society space.</w:t>
      </w:r>
    </w:p>
    <w:p w14:paraId="62DF1070" w14:textId="77777777" w:rsidR="008307B9" w:rsidRPr="008B6C45" w:rsidRDefault="008307B9" w:rsidP="00DF336F">
      <w:pPr>
        <w:rPr>
          <w:sz w:val="20"/>
          <w:szCs w:val="20"/>
        </w:rPr>
      </w:pPr>
    </w:p>
    <w:p w14:paraId="228690F3" w14:textId="77777777" w:rsidR="00DF336F" w:rsidRPr="008B6C45" w:rsidRDefault="00DF336F" w:rsidP="00DF336F">
      <w:pPr>
        <w:rPr>
          <w:sz w:val="20"/>
          <w:szCs w:val="20"/>
        </w:rPr>
      </w:pPr>
      <w:r w:rsidRPr="008B6C45">
        <w:rPr>
          <w:sz w:val="20"/>
          <w:szCs w:val="20"/>
        </w:rPr>
        <w:t>I thank you Mr President.</w:t>
      </w:r>
    </w:p>
    <w:p w14:paraId="3DE89E36" w14:textId="77777777" w:rsidR="00DD1111" w:rsidRPr="008A1456" w:rsidRDefault="00DD1111" w:rsidP="001C7DDB">
      <w:pPr>
        <w:jc w:val="both"/>
        <w:rPr>
          <w:rFonts w:cs="Arial"/>
          <w:sz w:val="20"/>
          <w:szCs w:val="20"/>
          <w:lang w:val="en-GB"/>
        </w:rPr>
      </w:pPr>
    </w:p>
    <w:p w14:paraId="00932290" w14:textId="77777777" w:rsidR="005D0633" w:rsidRDefault="005D0633" w:rsidP="001C7DDB">
      <w:pPr>
        <w:jc w:val="both"/>
        <w:rPr>
          <w:rFonts w:cs="Arial"/>
          <w:sz w:val="19"/>
          <w:szCs w:val="19"/>
          <w:lang w:val="en-GB"/>
        </w:rPr>
      </w:pPr>
    </w:p>
    <w:p w14:paraId="27A1AFBA" w14:textId="77777777" w:rsidR="009A7096" w:rsidRDefault="008A1456" w:rsidP="001C7DDB">
      <w:pPr>
        <w:jc w:val="both"/>
        <w:rPr>
          <w:sz w:val="18"/>
          <w:szCs w:val="20"/>
        </w:rPr>
      </w:pPr>
      <w:r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7B73F84" wp14:editId="7C0C9BCB">
                <wp:simplePos x="0" y="0"/>
                <wp:positionH relativeFrom="column">
                  <wp:posOffset>914400</wp:posOffset>
                </wp:positionH>
                <wp:positionV relativeFrom="paragraph">
                  <wp:posOffset>72390</wp:posOffset>
                </wp:positionV>
                <wp:extent cx="4362450" cy="717550"/>
                <wp:effectExtent l="0" t="0" r="19050" b="25400"/>
                <wp:wrapThrough wrapText="bothSides">
                  <wp:wrapPolygon edited="0">
                    <wp:start x="0" y="0"/>
                    <wp:lineTo x="0" y="21791"/>
                    <wp:lineTo x="21600" y="21791"/>
                    <wp:lineTo x="21600" y="0"/>
                    <wp:lineTo x="0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2450" cy="717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A9DDD" w14:textId="77777777" w:rsidR="00FA3B4E" w:rsidRDefault="00FA3B4E" w:rsidP="00996501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65314">
                              <w:rPr>
                                <w:color w:val="000000"/>
                                <w:sz w:val="18"/>
                                <w:szCs w:val="18"/>
                              </w:rPr>
                              <w:t>Statement delivered by:</w:t>
                            </w:r>
                          </w:p>
                          <w:p w14:paraId="7F26D630" w14:textId="77777777" w:rsidR="00FA3B4E" w:rsidRDefault="00FA3B4E" w:rsidP="00996501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Matthew Pollard, International Commission of Jurists</w:t>
                            </w:r>
                          </w:p>
                          <w:p w14:paraId="0FF3E467" w14:textId="7C7740AD" w:rsidR="00FA3B4E" w:rsidRPr="00365314" w:rsidRDefault="00FA3B4E" w:rsidP="00BE1D85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hyperlink r:id="rId25" w:history="1">
                              <w:r w:rsidRPr="005F212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un@icj.org</w:t>
                              </w:r>
                            </w:hyperlink>
                            <w:r w:rsidR="00375EA1">
                              <w:rPr>
                                <w:color w:val="000000"/>
                                <w:sz w:val="18"/>
                                <w:szCs w:val="18"/>
                              </w:rPr>
                              <w:t>, +41 79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246 54 75)</w:t>
                            </w:r>
                          </w:p>
                          <w:p w14:paraId="1A8E0BBA" w14:textId="77777777" w:rsidR="00FA3B4E" w:rsidRPr="00365314" w:rsidRDefault="00FA3B4E" w:rsidP="00BE1D85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in;margin-top:5.7pt;width:343.5pt;height:56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" fillcolor="#f2f2f2 [3052]" strokecolor="black [3213]" strokeweight=".25pt">
                <v:path arrowok="t"/>
                <v:textbox>
                  <w:txbxContent>
                    <w:p w14:paraId="131A9DDD" w14:textId="77777777" w:rsidR="00FA3B4E" w:rsidRDefault="00FA3B4E" w:rsidP="00996501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365314">
                        <w:rPr>
                          <w:color w:val="000000"/>
                          <w:sz w:val="18"/>
                          <w:szCs w:val="18"/>
                        </w:rPr>
                        <w:t>Statement delivered by:</w:t>
                      </w:r>
                    </w:p>
                    <w:p w14:paraId="7F26D630" w14:textId="77777777" w:rsidR="00FA3B4E" w:rsidRDefault="00FA3B4E" w:rsidP="00996501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Matthew Pollard, International Commission of Jurists</w:t>
                      </w:r>
                    </w:p>
                    <w:p w14:paraId="0FF3E467" w14:textId="7C7740AD" w:rsidR="00FA3B4E" w:rsidRPr="00365314" w:rsidRDefault="00FA3B4E" w:rsidP="00BE1D85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(</w:t>
                      </w:r>
                      <w:hyperlink r:id="rId26" w:history="1">
                        <w:r w:rsidRPr="005F212D">
                          <w:rPr>
                            <w:rStyle w:val="Hyperlink"/>
                            <w:sz w:val="18"/>
                            <w:szCs w:val="18"/>
                          </w:rPr>
                          <w:t>un@icj.org</w:t>
                        </w:r>
                      </w:hyperlink>
                      <w:r w:rsidR="00375EA1">
                        <w:rPr>
                          <w:color w:val="000000"/>
                          <w:sz w:val="18"/>
                          <w:szCs w:val="18"/>
                        </w:rPr>
                        <w:t>, +41 79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246 54 75)</w:t>
                      </w:r>
                    </w:p>
                    <w:p w14:paraId="1A8E0BBA" w14:textId="77777777" w:rsidR="00FA3B4E" w:rsidRPr="00365314" w:rsidRDefault="00FA3B4E" w:rsidP="00BE1D85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0DF3C01" w14:textId="77777777" w:rsidR="001C7DDB" w:rsidRPr="00CC2F8C" w:rsidRDefault="001C7DDB" w:rsidP="0056289A">
      <w:pPr>
        <w:rPr>
          <w:sz w:val="18"/>
          <w:szCs w:val="20"/>
        </w:rPr>
      </w:pPr>
    </w:p>
    <w:sectPr w:rsidR="001C7DDB" w:rsidRPr="00CC2F8C" w:rsidSect="00D77D63">
      <w:footerReference w:type="default" r:id="rId27"/>
      <w:pgSz w:w="11900" w:h="16840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60857F" w14:textId="77777777" w:rsidR="00FA3B4E" w:rsidRDefault="00FA3B4E" w:rsidP="007F3352">
      <w:r>
        <w:separator/>
      </w:r>
    </w:p>
  </w:endnote>
  <w:endnote w:type="continuationSeparator" w:id="0">
    <w:p w14:paraId="06EAC340" w14:textId="77777777" w:rsidR="00FA3B4E" w:rsidRDefault="00FA3B4E" w:rsidP="007F3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36E0B" w14:textId="77777777" w:rsidR="00FA3B4E" w:rsidRPr="005D0633" w:rsidRDefault="00FA3B4E" w:rsidP="00365314">
    <w:pPr>
      <w:pStyle w:val="Footer"/>
      <w:jc w:val="center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C1A9B8" w14:textId="77777777" w:rsidR="00FA3B4E" w:rsidRDefault="00FA3B4E" w:rsidP="007F3352">
      <w:r>
        <w:separator/>
      </w:r>
    </w:p>
  </w:footnote>
  <w:footnote w:type="continuationSeparator" w:id="0">
    <w:p w14:paraId="760279AF" w14:textId="77777777" w:rsidR="00FA3B4E" w:rsidRDefault="00FA3B4E" w:rsidP="007F33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672"/>
    <w:rsid w:val="00000B00"/>
    <w:rsid w:val="000072F5"/>
    <w:rsid w:val="00016D55"/>
    <w:rsid w:val="000262CE"/>
    <w:rsid w:val="00026490"/>
    <w:rsid w:val="00030A94"/>
    <w:rsid w:val="00042943"/>
    <w:rsid w:val="000510B8"/>
    <w:rsid w:val="000566C5"/>
    <w:rsid w:val="00064235"/>
    <w:rsid w:val="00081E08"/>
    <w:rsid w:val="000D6379"/>
    <w:rsid w:val="000E487F"/>
    <w:rsid w:val="00104C79"/>
    <w:rsid w:val="0012235A"/>
    <w:rsid w:val="001341D1"/>
    <w:rsid w:val="0013535D"/>
    <w:rsid w:val="00135362"/>
    <w:rsid w:val="00183E23"/>
    <w:rsid w:val="001C7DDB"/>
    <w:rsid w:val="001E5EE0"/>
    <w:rsid w:val="001E7065"/>
    <w:rsid w:val="001F0496"/>
    <w:rsid w:val="00200602"/>
    <w:rsid w:val="00224F63"/>
    <w:rsid w:val="002361DC"/>
    <w:rsid w:val="00237815"/>
    <w:rsid w:val="0026616F"/>
    <w:rsid w:val="00270CA5"/>
    <w:rsid w:val="00280C8D"/>
    <w:rsid w:val="00281720"/>
    <w:rsid w:val="00293215"/>
    <w:rsid w:val="00293390"/>
    <w:rsid w:val="002A29E0"/>
    <w:rsid w:val="002B40DC"/>
    <w:rsid w:val="002B522B"/>
    <w:rsid w:val="002B717A"/>
    <w:rsid w:val="002C3AE9"/>
    <w:rsid w:val="002D2202"/>
    <w:rsid w:val="002D3145"/>
    <w:rsid w:val="002F0470"/>
    <w:rsid w:val="002F07E5"/>
    <w:rsid w:val="002F2851"/>
    <w:rsid w:val="002F58E2"/>
    <w:rsid w:val="00313151"/>
    <w:rsid w:val="003179FB"/>
    <w:rsid w:val="003262B9"/>
    <w:rsid w:val="0034123E"/>
    <w:rsid w:val="00342569"/>
    <w:rsid w:val="0036148B"/>
    <w:rsid w:val="0036246B"/>
    <w:rsid w:val="00365314"/>
    <w:rsid w:val="00367C14"/>
    <w:rsid w:val="00375EA1"/>
    <w:rsid w:val="003846F5"/>
    <w:rsid w:val="003A02AC"/>
    <w:rsid w:val="003A2ED2"/>
    <w:rsid w:val="003B1CF9"/>
    <w:rsid w:val="003B587D"/>
    <w:rsid w:val="003C6B1A"/>
    <w:rsid w:val="003C72BA"/>
    <w:rsid w:val="003D00AB"/>
    <w:rsid w:val="003D40CB"/>
    <w:rsid w:val="003E336D"/>
    <w:rsid w:val="0040695B"/>
    <w:rsid w:val="004242C0"/>
    <w:rsid w:val="00447B28"/>
    <w:rsid w:val="004604DB"/>
    <w:rsid w:val="00485FB3"/>
    <w:rsid w:val="004A48BE"/>
    <w:rsid w:val="004B1968"/>
    <w:rsid w:val="004B59BB"/>
    <w:rsid w:val="004B7976"/>
    <w:rsid w:val="004E4072"/>
    <w:rsid w:val="004F2639"/>
    <w:rsid w:val="004F5EDF"/>
    <w:rsid w:val="00510C42"/>
    <w:rsid w:val="005110F5"/>
    <w:rsid w:val="00511F5E"/>
    <w:rsid w:val="00522417"/>
    <w:rsid w:val="005357A3"/>
    <w:rsid w:val="00535A96"/>
    <w:rsid w:val="0054602A"/>
    <w:rsid w:val="005536C1"/>
    <w:rsid w:val="0056289A"/>
    <w:rsid w:val="005824CB"/>
    <w:rsid w:val="005A1709"/>
    <w:rsid w:val="005A25ED"/>
    <w:rsid w:val="005B46DB"/>
    <w:rsid w:val="005B493A"/>
    <w:rsid w:val="005C2587"/>
    <w:rsid w:val="005C4819"/>
    <w:rsid w:val="005D0633"/>
    <w:rsid w:val="005E0CF9"/>
    <w:rsid w:val="005E6784"/>
    <w:rsid w:val="006058FE"/>
    <w:rsid w:val="00617918"/>
    <w:rsid w:val="0062325A"/>
    <w:rsid w:val="006501C0"/>
    <w:rsid w:val="00666AB2"/>
    <w:rsid w:val="00667D9B"/>
    <w:rsid w:val="00672EAE"/>
    <w:rsid w:val="0067331D"/>
    <w:rsid w:val="00687E6B"/>
    <w:rsid w:val="00691C7D"/>
    <w:rsid w:val="006A0EB6"/>
    <w:rsid w:val="006B4E53"/>
    <w:rsid w:val="006B5313"/>
    <w:rsid w:val="006C5557"/>
    <w:rsid w:val="006D4D8E"/>
    <w:rsid w:val="006E1E31"/>
    <w:rsid w:val="007163E5"/>
    <w:rsid w:val="00717923"/>
    <w:rsid w:val="007431E4"/>
    <w:rsid w:val="007518A7"/>
    <w:rsid w:val="007807EB"/>
    <w:rsid w:val="0078424D"/>
    <w:rsid w:val="0078556B"/>
    <w:rsid w:val="00786399"/>
    <w:rsid w:val="00795357"/>
    <w:rsid w:val="007A162B"/>
    <w:rsid w:val="007C0547"/>
    <w:rsid w:val="007D0B45"/>
    <w:rsid w:val="007E04D8"/>
    <w:rsid w:val="007E0672"/>
    <w:rsid w:val="007F3352"/>
    <w:rsid w:val="00801EAA"/>
    <w:rsid w:val="00811E1D"/>
    <w:rsid w:val="00817423"/>
    <w:rsid w:val="008307B9"/>
    <w:rsid w:val="00835ED6"/>
    <w:rsid w:val="008564AB"/>
    <w:rsid w:val="00867110"/>
    <w:rsid w:val="008755B4"/>
    <w:rsid w:val="00877175"/>
    <w:rsid w:val="008A1456"/>
    <w:rsid w:val="008B215D"/>
    <w:rsid w:val="008B568E"/>
    <w:rsid w:val="008E4927"/>
    <w:rsid w:val="008E4C5D"/>
    <w:rsid w:val="008F2A6D"/>
    <w:rsid w:val="00900C49"/>
    <w:rsid w:val="00902A8E"/>
    <w:rsid w:val="0091365C"/>
    <w:rsid w:val="00924D58"/>
    <w:rsid w:val="0094072A"/>
    <w:rsid w:val="009419CC"/>
    <w:rsid w:val="0095665B"/>
    <w:rsid w:val="0096067D"/>
    <w:rsid w:val="00960948"/>
    <w:rsid w:val="00980773"/>
    <w:rsid w:val="00986F68"/>
    <w:rsid w:val="00996501"/>
    <w:rsid w:val="009A7096"/>
    <w:rsid w:val="009B64F0"/>
    <w:rsid w:val="009E47D8"/>
    <w:rsid w:val="00A02956"/>
    <w:rsid w:val="00A047C1"/>
    <w:rsid w:val="00A23E08"/>
    <w:rsid w:val="00A259C6"/>
    <w:rsid w:val="00A307A8"/>
    <w:rsid w:val="00A41E99"/>
    <w:rsid w:val="00A42D11"/>
    <w:rsid w:val="00A43E3A"/>
    <w:rsid w:val="00A63320"/>
    <w:rsid w:val="00A67C65"/>
    <w:rsid w:val="00A720B8"/>
    <w:rsid w:val="00A83F9A"/>
    <w:rsid w:val="00AB7D46"/>
    <w:rsid w:val="00AC326B"/>
    <w:rsid w:val="00AD2038"/>
    <w:rsid w:val="00AD6ECA"/>
    <w:rsid w:val="00AE1A99"/>
    <w:rsid w:val="00AF205E"/>
    <w:rsid w:val="00B032C6"/>
    <w:rsid w:val="00B12806"/>
    <w:rsid w:val="00B14BAB"/>
    <w:rsid w:val="00B30553"/>
    <w:rsid w:val="00B40F23"/>
    <w:rsid w:val="00B8473F"/>
    <w:rsid w:val="00B87080"/>
    <w:rsid w:val="00B95885"/>
    <w:rsid w:val="00B9713B"/>
    <w:rsid w:val="00BE0344"/>
    <w:rsid w:val="00BE1D85"/>
    <w:rsid w:val="00C005F3"/>
    <w:rsid w:val="00C47618"/>
    <w:rsid w:val="00C55A8A"/>
    <w:rsid w:val="00C65134"/>
    <w:rsid w:val="00C7249A"/>
    <w:rsid w:val="00C841BD"/>
    <w:rsid w:val="00CA2050"/>
    <w:rsid w:val="00CA3E70"/>
    <w:rsid w:val="00CC2F8C"/>
    <w:rsid w:val="00CC412E"/>
    <w:rsid w:val="00CD65EA"/>
    <w:rsid w:val="00CE416F"/>
    <w:rsid w:val="00CE700D"/>
    <w:rsid w:val="00CF6975"/>
    <w:rsid w:val="00D31D55"/>
    <w:rsid w:val="00D33605"/>
    <w:rsid w:val="00D43EF5"/>
    <w:rsid w:val="00D565FD"/>
    <w:rsid w:val="00D62EC7"/>
    <w:rsid w:val="00D705A2"/>
    <w:rsid w:val="00D76B94"/>
    <w:rsid w:val="00D77D63"/>
    <w:rsid w:val="00D87CE4"/>
    <w:rsid w:val="00DC7390"/>
    <w:rsid w:val="00DD1111"/>
    <w:rsid w:val="00DF16FF"/>
    <w:rsid w:val="00DF336F"/>
    <w:rsid w:val="00E02AF1"/>
    <w:rsid w:val="00E05BD4"/>
    <w:rsid w:val="00E0600D"/>
    <w:rsid w:val="00E1594D"/>
    <w:rsid w:val="00E208C1"/>
    <w:rsid w:val="00E33815"/>
    <w:rsid w:val="00E74FE2"/>
    <w:rsid w:val="00EC0C2C"/>
    <w:rsid w:val="00EC67E4"/>
    <w:rsid w:val="00EC6E78"/>
    <w:rsid w:val="00ED1A08"/>
    <w:rsid w:val="00ED3C18"/>
    <w:rsid w:val="00ED5B91"/>
    <w:rsid w:val="00EE3B4B"/>
    <w:rsid w:val="00F417F5"/>
    <w:rsid w:val="00F43358"/>
    <w:rsid w:val="00F545F8"/>
    <w:rsid w:val="00F5629A"/>
    <w:rsid w:val="00F627F7"/>
    <w:rsid w:val="00F74679"/>
    <w:rsid w:val="00FA3B4E"/>
    <w:rsid w:val="00FD3F24"/>
    <w:rsid w:val="00FD6AF0"/>
    <w:rsid w:val="00FF2FAF"/>
    <w:rsid w:val="00FF6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65AE3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EastAsia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3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3352"/>
  </w:style>
  <w:style w:type="paragraph" w:styleId="Footer">
    <w:name w:val="footer"/>
    <w:basedOn w:val="Normal"/>
    <w:link w:val="FooterChar"/>
    <w:uiPriority w:val="99"/>
    <w:unhideWhenUsed/>
    <w:rsid w:val="007F33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352"/>
  </w:style>
  <w:style w:type="paragraph" w:styleId="BalloonText">
    <w:name w:val="Balloon Text"/>
    <w:basedOn w:val="Normal"/>
    <w:link w:val="BalloonTextChar"/>
    <w:uiPriority w:val="99"/>
    <w:semiHidden/>
    <w:unhideWhenUsed/>
    <w:rsid w:val="007F33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35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63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63E5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63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3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3E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87080"/>
  </w:style>
  <w:style w:type="character" w:styleId="Hyperlink">
    <w:name w:val="Hyperlink"/>
    <w:basedOn w:val="DefaultParagraphFont"/>
    <w:uiPriority w:val="99"/>
    <w:unhideWhenUsed/>
    <w:rsid w:val="0020060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0602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A307A8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EastAsia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3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3352"/>
  </w:style>
  <w:style w:type="paragraph" w:styleId="Footer">
    <w:name w:val="footer"/>
    <w:basedOn w:val="Normal"/>
    <w:link w:val="FooterChar"/>
    <w:uiPriority w:val="99"/>
    <w:unhideWhenUsed/>
    <w:rsid w:val="007F33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352"/>
  </w:style>
  <w:style w:type="paragraph" w:styleId="BalloonText">
    <w:name w:val="Balloon Text"/>
    <w:basedOn w:val="Normal"/>
    <w:link w:val="BalloonTextChar"/>
    <w:uiPriority w:val="99"/>
    <w:semiHidden/>
    <w:unhideWhenUsed/>
    <w:rsid w:val="007F33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35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63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63E5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63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3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3E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87080"/>
  </w:style>
  <w:style w:type="character" w:styleId="Hyperlink">
    <w:name w:val="Hyperlink"/>
    <w:basedOn w:val="DefaultParagraphFont"/>
    <w:uiPriority w:val="99"/>
    <w:unhideWhenUsed/>
    <w:rsid w:val="0020060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0602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A307A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hyperlink" Target="mailto:un@icj.org" TargetMode="External"/><Relationship Id="rId26" Type="http://schemas.openxmlformats.org/officeDocument/2006/relationships/hyperlink" Target="mailto:un@icj.org" TargetMode="Externa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image" Target="media/image9.tiff"/><Relationship Id="rId16" Type="http://schemas.openxmlformats.org/officeDocument/2006/relationships/image" Target="media/image10.jp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3173</TotalTime>
  <Pages>1</Pages>
  <Words>270</Words>
  <Characters>1539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Lorena</dc:creator>
  <cp:lastModifiedBy>Matt Pollard</cp:lastModifiedBy>
  <cp:revision>44</cp:revision>
  <cp:lastPrinted>2017-06-09T07:37:00Z</cp:lastPrinted>
  <dcterms:created xsi:type="dcterms:W3CDTF">2017-06-09T11:22:00Z</dcterms:created>
  <dcterms:modified xsi:type="dcterms:W3CDTF">2017-06-13T12:10:00Z</dcterms:modified>
</cp:coreProperties>
</file>