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BE63" w14:textId="77777777" w:rsidR="00CB3ABB" w:rsidRPr="00140814" w:rsidRDefault="00CB3ABB" w:rsidP="00CB3ABB">
      <w:pPr>
        <w:rPr>
          <w:b/>
        </w:rPr>
      </w:pPr>
      <w:r w:rsidRPr="00140814">
        <w:rPr>
          <w:noProof/>
        </w:rPr>
        <w:drawing>
          <wp:anchor distT="0" distB="0" distL="114300" distR="114300" simplePos="0" relativeHeight="251659264" behindDoc="0" locked="0" layoutInCell="1" allowOverlap="1" wp14:anchorId="4A96173B" wp14:editId="7B060620">
            <wp:simplePos x="0" y="0"/>
            <wp:positionH relativeFrom="column">
              <wp:posOffset>3750733</wp:posOffset>
            </wp:positionH>
            <wp:positionV relativeFrom="paragraph">
              <wp:posOffset>-457200</wp:posOffset>
            </wp:positionV>
            <wp:extent cx="2103120" cy="800100"/>
            <wp:effectExtent l="0" t="0" r="508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j_logo_cmyk_english.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3120" cy="800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CEAACA9" w14:textId="77777777" w:rsidR="00CB3ABB" w:rsidRPr="00140814" w:rsidRDefault="00CB3ABB" w:rsidP="00CB3ABB">
      <w:pPr>
        <w:rPr>
          <w:b/>
        </w:rPr>
      </w:pPr>
    </w:p>
    <w:p w14:paraId="01EEC14A" w14:textId="77777777" w:rsidR="00CB3ABB" w:rsidRPr="00140814" w:rsidRDefault="00CB3ABB" w:rsidP="00CB3ABB">
      <w:pPr>
        <w:rPr>
          <w:b/>
        </w:rPr>
      </w:pPr>
    </w:p>
    <w:p w14:paraId="3F79EAF5" w14:textId="77777777" w:rsidR="00CB3ABB" w:rsidRPr="00140814" w:rsidRDefault="00CB3ABB" w:rsidP="00CB3ABB">
      <w:pPr>
        <w:rPr>
          <w:b/>
        </w:rPr>
      </w:pPr>
    </w:p>
    <w:p w14:paraId="407FCAA7" w14:textId="2D81FD34" w:rsidR="00F1364E" w:rsidRPr="00406835" w:rsidRDefault="00F1364E" w:rsidP="00F1364E">
      <w:pPr>
        <w:widowControl w:val="0"/>
        <w:autoSpaceDE w:val="0"/>
        <w:autoSpaceDN w:val="0"/>
        <w:adjustRightInd w:val="0"/>
        <w:spacing w:after="240"/>
        <w:rPr>
          <w:rFonts w:ascii="Verdana" w:hAnsi="Verdana" w:cs="Verdana"/>
          <w:b/>
          <w:bCs/>
          <w:color w:val="000000"/>
          <w:sz w:val="20"/>
          <w:szCs w:val="20"/>
        </w:rPr>
      </w:pPr>
      <w:r w:rsidRPr="00406835">
        <w:rPr>
          <w:rFonts w:ascii="Verdana" w:hAnsi="Verdana" w:cs="Verdana"/>
          <w:b/>
          <w:bCs/>
          <w:color w:val="000000"/>
          <w:sz w:val="20"/>
          <w:szCs w:val="20"/>
        </w:rPr>
        <w:t>Human Rights Council</w:t>
      </w:r>
      <w:r>
        <w:rPr>
          <w:rFonts w:ascii="Verdana" w:hAnsi="Verdana" w:cs="Verdana"/>
          <w:b/>
          <w:bCs/>
          <w:color w:val="000000"/>
          <w:sz w:val="20"/>
          <w:szCs w:val="20"/>
        </w:rPr>
        <w:t xml:space="preserve"> - </w:t>
      </w:r>
      <w:r w:rsidRPr="00406835">
        <w:rPr>
          <w:rFonts w:ascii="Verdana" w:hAnsi="Verdana" w:cs="Verdana"/>
          <w:b/>
          <w:bCs/>
          <w:color w:val="000000"/>
          <w:sz w:val="20"/>
          <w:szCs w:val="20"/>
        </w:rPr>
        <w:t>5</w:t>
      </w:r>
      <w:r w:rsidR="009C2A35">
        <w:rPr>
          <w:rFonts w:ascii="Verdana" w:hAnsi="Verdana" w:cs="Verdana"/>
          <w:b/>
          <w:bCs/>
          <w:color w:val="000000"/>
          <w:sz w:val="20"/>
          <w:szCs w:val="20"/>
        </w:rPr>
        <w:t>6</w:t>
      </w:r>
      <w:r w:rsidRPr="00406835">
        <w:rPr>
          <w:rFonts w:ascii="Verdana" w:hAnsi="Verdana" w:cs="Verdana"/>
          <w:b/>
          <w:bCs/>
          <w:color w:val="000000"/>
          <w:sz w:val="20"/>
          <w:szCs w:val="20"/>
          <w:vertAlign w:val="superscript"/>
        </w:rPr>
        <w:t>th</w:t>
      </w:r>
      <w:r w:rsidRPr="00406835">
        <w:rPr>
          <w:rFonts w:ascii="Verdana" w:hAnsi="Verdana" w:cs="Verdana"/>
          <w:b/>
          <w:bCs/>
          <w:color w:val="000000"/>
          <w:sz w:val="20"/>
          <w:szCs w:val="20"/>
        </w:rPr>
        <w:t xml:space="preserve"> Regular Session</w:t>
      </w:r>
      <w:r w:rsidR="009C2A35">
        <w:rPr>
          <w:rFonts w:ascii="Verdana" w:hAnsi="Verdana" w:cs="Verdana"/>
          <w:b/>
          <w:bCs/>
          <w:color w:val="000000"/>
          <w:sz w:val="20"/>
          <w:szCs w:val="20"/>
        </w:rPr>
        <w:t xml:space="preserve"> –</w:t>
      </w:r>
      <w:r>
        <w:rPr>
          <w:rFonts w:ascii="Verdana" w:hAnsi="Verdana" w:cs="Verdana"/>
          <w:b/>
          <w:bCs/>
          <w:color w:val="000000"/>
          <w:sz w:val="20"/>
          <w:szCs w:val="20"/>
        </w:rPr>
        <w:t xml:space="preserve"> </w:t>
      </w:r>
      <w:r w:rsidR="009C2A35">
        <w:rPr>
          <w:rFonts w:ascii="Verdana" w:hAnsi="Verdana" w:cs="Verdana"/>
          <w:b/>
          <w:bCs/>
          <w:color w:val="000000"/>
          <w:sz w:val="20"/>
          <w:szCs w:val="20"/>
        </w:rPr>
        <w:t>18 June</w:t>
      </w:r>
      <w:r w:rsidRPr="00406835">
        <w:rPr>
          <w:rFonts w:ascii="Verdana" w:hAnsi="Verdana" w:cs="Verdana"/>
          <w:b/>
          <w:bCs/>
          <w:color w:val="000000"/>
          <w:sz w:val="20"/>
          <w:szCs w:val="20"/>
        </w:rPr>
        <w:t xml:space="preserve"> to </w:t>
      </w:r>
      <w:r w:rsidR="001336CF">
        <w:rPr>
          <w:rFonts w:ascii="Verdana" w:hAnsi="Verdana" w:cs="Verdana"/>
          <w:b/>
          <w:bCs/>
          <w:color w:val="000000"/>
          <w:sz w:val="20"/>
          <w:szCs w:val="20"/>
        </w:rPr>
        <w:t>12</w:t>
      </w:r>
      <w:r w:rsidRPr="00406835">
        <w:rPr>
          <w:rFonts w:ascii="Verdana" w:hAnsi="Verdana" w:cs="Verdana"/>
          <w:b/>
          <w:bCs/>
          <w:color w:val="000000"/>
          <w:sz w:val="20"/>
          <w:szCs w:val="20"/>
        </w:rPr>
        <w:t xml:space="preserve"> </w:t>
      </w:r>
      <w:r w:rsidR="001336CF">
        <w:rPr>
          <w:rFonts w:ascii="Verdana" w:hAnsi="Verdana" w:cs="Verdana"/>
          <w:b/>
          <w:bCs/>
          <w:color w:val="000000"/>
          <w:sz w:val="20"/>
          <w:szCs w:val="20"/>
        </w:rPr>
        <w:t>July</w:t>
      </w:r>
      <w:r w:rsidRPr="00406835">
        <w:rPr>
          <w:rFonts w:ascii="Verdana" w:hAnsi="Verdana" w:cs="Verdana"/>
          <w:b/>
          <w:bCs/>
          <w:color w:val="000000"/>
          <w:sz w:val="20"/>
          <w:szCs w:val="20"/>
        </w:rPr>
        <w:t xml:space="preserve"> 2024</w:t>
      </w:r>
    </w:p>
    <w:p w14:paraId="4563B921" w14:textId="79338BE8" w:rsidR="004928A8" w:rsidRPr="004928A8" w:rsidRDefault="00F1364E" w:rsidP="004928A8">
      <w:pPr>
        <w:widowControl w:val="0"/>
        <w:autoSpaceDE w:val="0"/>
        <w:autoSpaceDN w:val="0"/>
        <w:adjustRightInd w:val="0"/>
        <w:spacing w:after="240" w:line="300" w:lineRule="atLeast"/>
        <w:rPr>
          <w:rFonts w:ascii="Verdana" w:hAnsi="Verdana" w:cs="Verdana"/>
          <w:color w:val="000000"/>
          <w:sz w:val="19"/>
          <w:szCs w:val="19"/>
        </w:rPr>
      </w:pPr>
      <w:r w:rsidRPr="00406835">
        <w:rPr>
          <w:rFonts w:ascii="Verdana" w:hAnsi="Verdana" w:cs="Verdana"/>
          <w:b/>
          <w:bCs/>
          <w:color w:val="000000"/>
          <w:sz w:val="20"/>
          <w:szCs w:val="20"/>
        </w:rPr>
        <w:t xml:space="preserve">Agenda Item </w:t>
      </w:r>
      <w:r w:rsidR="00E571D0">
        <w:rPr>
          <w:rFonts w:ascii="Verdana" w:hAnsi="Verdana" w:cs="Verdana"/>
          <w:b/>
          <w:bCs/>
          <w:color w:val="000000"/>
          <w:sz w:val="20"/>
          <w:szCs w:val="20"/>
        </w:rPr>
        <w:t>4</w:t>
      </w:r>
      <w:r w:rsidRPr="00406835">
        <w:rPr>
          <w:rFonts w:ascii="Verdana" w:hAnsi="Verdana" w:cs="Verdana"/>
          <w:b/>
          <w:bCs/>
          <w:color w:val="000000"/>
          <w:sz w:val="20"/>
          <w:szCs w:val="20"/>
        </w:rPr>
        <w:t xml:space="preserve"> </w:t>
      </w:r>
      <w:r w:rsidR="004928A8">
        <w:rPr>
          <w:rFonts w:ascii="Verdana" w:hAnsi="Verdana" w:cs="Verdana"/>
          <w:b/>
          <w:bCs/>
          <w:color w:val="000000"/>
          <w:sz w:val="20"/>
          <w:szCs w:val="20"/>
        </w:rPr>
        <w:t xml:space="preserve">- </w:t>
      </w:r>
      <w:r w:rsidRPr="00981E4E">
        <w:rPr>
          <w:rFonts w:ascii="Verdana" w:hAnsi="Verdana" w:cs="Verdana"/>
          <w:i/>
          <w:iCs/>
          <w:color w:val="000000"/>
          <w:sz w:val="19"/>
          <w:szCs w:val="19"/>
        </w:rPr>
        <w:t>Oral Statement in the Interactive Dialogue</w:t>
      </w:r>
      <w:r>
        <w:rPr>
          <w:rFonts w:ascii="Verdana" w:hAnsi="Verdana" w:cs="Verdana"/>
          <w:i/>
          <w:iCs/>
          <w:color w:val="000000"/>
          <w:sz w:val="19"/>
          <w:szCs w:val="19"/>
        </w:rPr>
        <w:t xml:space="preserve"> </w:t>
      </w:r>
      <w:r w:rsidRPr="00981E4E">
        <w:rPr>
          <w:rFonts w:ascii="Verdana" w:hAnsi="Verdana" w:cs="Verdana"/>
          <w:i/>
          <w:iCs/>
          <w:color w:val="000000"/>
          <w:sz w:val="19"/>
          <w:szCs w:val="19"/>
        </w:rPr>
        <w:t xml:space="preserve">with </w:t>
      </w:r>
      <w:r w:rsidR="004928A8">
        <w:rPr>
          <w:rFonts w:ascii="Verdana" w:eastAsiaTheme="majorEastAsia" w:hAnsi="Verdana" w:cs="Segoe UI"/>
          <w:i/>
          <w:iCs/>
          <w:color w:val="000000"/>
          <w:sz w:val="19"/>
          <w:szCs w:val="19"/>
        </w:rPr>
        <w:t xml:space="preserve">the </w:t>
      </w:r>
      <w:r w:rsidR="0022208A">
        <w:rPr>
          <w:rFonts w:ascii="Verdana" w:eastAsiaTheme="majorEastAsia" w:hAnsi="Verdana" w:cs="Segoe UI"/>
          <w:i/>
          <w:iCs/>
          <w:color w:val="000000"/>
          <w:sz w:val="19"/>
          <w:szCs w:val="19"/>
        </w:rPr>
        <w:t xml:space="preserve">Special </w:t>
      </w:r>
      <w:r w:rsidR="00BE4718">
        <w:rPr>
          <w:rFonts w:ascii="Verdana" w:eastAsiaTheme="majorEastAsia" w:hAnsi="Verdana" w:cs="Segoe UI"/>
          <w:i/>
          <w:iCs/>
          <w:color w:val="000000"/>
          <w:sz w:val="19"/>
          <w:szCs w:val="19"/>
        </w:rPr>
        <w:t>Rapporteur</w:t>
      </w:r>
      <w:r w:rsidR="00F45294">
        <w:rPr>
          <w:rFonts w:ascii="Verdana" w:eastAsiaTheme="majorEastAsia" w:hAnsi="Verdana" w:cs="Segoe UI"/>
          <w:i/>
          <w:iCs/>
          <w:color w:val="000000"/>
          <w:sz w:val="19"/>
          <w:szCs w:val="19"/>
        </w:rPr>
        <w:t xml:space="preserve"> </w:t>
      </w:r>
      <w:proofErr w:type="gramStart"/>
      <w:r w:rsidR="00F45294" w:rsidRPr="00F45294">
        <w:rPr>
          <w:rFonts w:ascii="Verdana" w:eastAsiaTheme="majorEastAsia" w:hAnsi="Verdana" w:cs="Segoe UI"/>
          <w:i/>
          <w:iCs/>
          <w:color w:val="000000"/>
          <w:sz w:val="19"/>
          <w:szCs w:val="19"/>
        </w:rPr>
        <w:t>on the situation of</w:t>
      </w:r>
      <w:proofErr w:type="gramEnd"/>
      <w:r w:rsidR="00F45294" w:rsidRPr="00F45294">
        <w:rPr>
          <w:rFonts w:ascii="Verdana" w:eastAsiaTheme="majorEastAsia" w:hAnsi="Verdana" w:cs="Segoe UI"/>
          <w:i/>
          <w:iCs/>
          <w:color w:val="000000"/>
          <w:sz w:val="19"/>
          <w:szCs w:val="19"/>
        </w:rPr>
        <w:t xml:space="preserve"> human rights in Belarus</w:t>
      </w:r>
      <w:r w:rsidR="00F45294">
        <w:rPr>
          <w:rFonts w:ascii="Roboto" w:hAnsi="Roboto"/>
          <w:color w:val="4A4A4A"/>
          <w:spacing w:val="4"/>
          <w:sz w:val="27"/>
          <w:szCs w:val="27"/>
        </w:rPr>
        <w:t> </w:t>
      </w:r>
    </w:p>
    <w:p w14:paraId="3A0F3E07" w14:textId="77777777" w:rsidR="00603D3C" w:rsidRDefault="00603D3C" w:rsidP="008404C4">
      <w:pPr>
        <w:pStyle w:val="NoSpacing"/>
        <w:spacing w:line="276" w:lineRule="auto"/>
        <w:rPr>
          <w:sz w:val="24"/>
          <w:szCs w:val="24"/>
        </w:rPr>
      </w:pPr>
    </w:p>
    <w:p w14:paraId="44479780" w14:textId="604E61EA" w:rsidR="00081337" w:rsidRPr="008404C4" w:rsidRDefault="00081337" w:rsidP="008404C4">
      <w:pPr>
        <w:pStyle w:val="NoSpacing"/>
        <w:spacing w:line="276" w:lineRule="auto"/>
        <w:rPr>
          <w:sz w:val="24"/>
          <w:szCs w:val="24"/>
        </w:rPr>
      </w:pPr>
      <w:r w:rsidRPr="008404C4">
        <w:rPr>
          <w:sz w:val="24"/>
          <w:szCs w:val="24"/>
        </w:rPr>
        <w:t>Thank you</w:t>
      </w:r>
      <w:r w:rsidR="008404C4" w:rsidRPr="008404C4">
        <w:rPr>
          <w:sz w:val="24"/>
          <w:szCs w:val="24"/>
        </w:rPr>
        <w:t xml:space="preserve">, Mister </w:t>
      </w:r>
      <w:r w:rsidRPr="008404C4">
        <w:rPr>
          <w:sz w:val="24"/>
          <w:szCs w:val="24"/>
        </w:rPr>
        <w:t>President,</w:t>
      </w:r>
    </w:p>
    <w:p w14:paraId="098BD94D" w14:textId="77777777" w:rsidR="00081337" w:rsidRPr="008404C4" w:rsidRDefault="00081337" w:rsidP="008404C4">
      <w:pPr>
        <w:pStyle w:val="NoSpacing"/>
        <w:spacing w:line="276" w:lineRule="auto"/>
        <w:rPr>
          <w:sz w:val="24"/>
          <w:szCs w:val="24"/>
        </w:rPr>
      </w:pPr>
    </w:p>
    <w:p w14:paraId="551C239B" w14:textId="77777777" w:rsidR="00081337" w:rsidRPr="008404C4" w:rsidRDefault="00081337" w:rsidP="008404C4">
      <w:pPr>
        <w:pStyle w:val="NoSpacing"/>
        <w:spacing w:line="276" w:lineRule="auto"/>
        <w:rPr>
          <w:sz w:val="24"/>
          <w:szCs w:val="24"/>
        </w:rPr>
      </w:pPr>
      <w:r w:rsidRPr="008404C4">
        <w:rPr>
          <w:sz w:val="24"/>
          <w:szCs w:val="24"/>
        </w:rPr>
        <w:t xml:space="preserve">The International Commission of Jurists (ICJ) welcomes the Special Rapporteur’s report </w:t>
      </w:r>
      <w:proofErr w:type="gramStart"/>
      <w:r w:rsidRPr="008404C4">
        <w:rPr>
          <w:sz w:val="24"/>
          <w:szCs w:val="24"/>
        </w:rPr>
        <w:t>on the situation of</w:t>
      </w:r>
      <w:proofErr w:type="gramEnd"/>
      <w:r w:rsidRPr="008404C4">
        <w:rPr>
          <w:sz w:val="24"/>
          <w:szCs w:val="24"/>
        </w:rPr>
        <w:t xml:space="preserve"> human rights in Belarus affirming the assessment the ICJ and others that the erosion of human rights protections and the rule of law in the country continues unabated.</w:t>
      </w:r>
    </w:p>
    <w:p w14:paraId="338ED9D6" w14:textId="77777777" w:rsidR="00081337" w:rsidRPr="008404C4" w:rsidRDefault="00081337" w:rsidP="008404C4">
      <w:pPr>
        <w:pStyle w:val="NoSpacing"/>
        <w:spacing w:line="276" w:lineRule="auto"/>
        <w:rPr>
          <w:sz w:val="24"/>
          <w:szCs w:val="24"/>
        </w:rPr>
      </w:pPr>
    </w:p>
    <w:p w14:paraId="0A47A922" w14:textId="77777777" w:rsidR="00081337" w:rsidRPr="008404C4" w:rsidRDefault="00081337" w:rsidP="008404C4">
      <w:pPr>
        <w:pStyle w:val="NoSpacing"/>
        <w:spacing w:line="276" w:lineRule="auto"/>
        <w:rPr>
          <w:sz w:val="24"/>
          <w:szCs w:val="24"/>
        </w:rPr>
      </w:pPr>
      <w:r w:rsidRPr="008404C4">
        <w:rPr>
          <w:sz w:val="24"/>
          <w:szCs w:val="24"/>
        </w:rPr>
        <w:t>We deplore the ongoing attacks on lawyers, including arbitrary detention and spurious prosecutions and disciplinary cases against them often resulting in disbarments, which severely undermine their ability to carry out their professional duties. At least six independent lawyers are being arbitrarily detained and numerous others disbarred by the authorities since the contested presidential elections of 2020.</w:t>
      </w:r>
    </w:p>
    <w:p w14:paraId="7A302E47" w14:textId="77777777" w:rsidR="00081337" w:rsidRPr="008404C4" w:rsidRDefault="00081337" w:rsidP="008404C4">
      <w:pPr>
        <w:pStyle w:val="NoSpacing"/>
        <w:spacing w:line="276" w:lineRule="auto"/>
        <w:rPr>
          <w:sz w:val="24"/>
          <w:szCs w:val="24"/>
        </w:rPr>
      </w:pPr>
    </w:p>
    <w:p w14:paraId="256C4B16" w14:textId="77777777" w:rsidR="00081337" w:rsidRPr="008404C4" w:rsidRDefault="00081337" w:rsidP="008404C4">
      <w:pPr>
        <w:pStyle w:val="NoSpacing"/>
        <w:spacing w:line="276" w:lineRule="auto"/>
        <w:rPr>
          <w:sz w:val="24"/>
          <w:szCs w:val="24"/>
        </w:rPr>
      </w:pPr>
      <w:r w:rsidRPr="008404C4">
        <w:rPr>
          <w:sz w:val="24"/>
          <w:szCs w:val="24"/>
        </w:rPr>
        <w:t>The ICJ highlights the systematic attacks on civil society, including human rights defenders, NGOs, and trade unions and widespread human rights violations, including the systematic use of torture and ill-treatment against political prisoners, exacerbating the climate of fear and repression in the country.</w:t>
      </w:r>
    </w:p>
    <w:p w14:paraId="4689570B" w14:textId="77777777" w:rsidR="00081337" w:rsidRPr="008404C4" w:rsidRDefault="00081337" w:rsidP="008404C4">
      <w:pPr>
        <w:pStyle w:val="NoSpacing"/>
        <w:spacing w:line="276" w:lineRule="auto"/>
        <w:rPr>
          <w:sz w:val="24"/>
          <w:szCs w:val="24"/>
        </w:rPr>
      </w:pPr>
    </w:p>
    <w:p w14:paraId="1DDD28D9" w14:textId="77777777" w:rsidR="00081337" w:rsidRPr="008404C4" w:rsidRDefault="00081337" w:rsidP="008404C4">
      <w:pPr>
        <w:pStyle w:val="NoSpacing"/>
        <w:spacing w:line="276" w:lineRule="auto"/>
        <w:rPr>
          <w:sz w:val="24"/>
          <w:szCs w:val="24"/>
        </w:rPr>
      </w:pPr>
      <w:r w:rsidRPr="008404C4">
        <w:rPr>
          <w:sz w:val="24"/>
          <w:szCs w:val="24"/>
        </w:rPr>
        <w:t>The ICJ considers it critical that in carrying out her mandate, the Special Rapporteur give particular focus to:</w:t>
      </w:r>
    </w:p>
    <w:p w14:paraId="4874DD3B" w14:textId="77777777" w:rsidR="00081337" w:rsidRPr="008404C4" w:rsidRDefault="00081337" w:rsidP="008404C4">
      <w:pPr>
        <w:pStyle w:val="NoSpacing"/>
        <w:spacing w:line="276" w:lineRule="auto"/>
        <w:rPr>
          <w:strike/>
          <w:sz w:val="24"/>
          <w:szCs w:val="24"/>
        </w:rPr>
      </w:pPr>
    </w:p>
    <w:p w14:paraId="4657F674" w14:textId="77777777" w:rsidR="00081337" w:rsidRPr="008404C4" w:rsidRDefault="00081337" w:rsidP="008404C4">
      <w:pPr>
        <w:pStyle w:val="NoSpacing"/>
        <w:numPr>
          <w:ilvl w:val="0"/>
          <w:numId w:val="1"/>
        </w:numPr>
        <w:spacing w:line="276" w:lineRule="auto"/>
        <w:rPr>
          <w:sz w:val="24"/>
          <w:szCs w:val="24"/>
        </w:rPr>
      </w:pPr>
      <w:r w:rsidRPr="008404C4">
        <w:rPr>
          <w:sz w:val="24"/>
          <w:szCs w:val="24"/>
        </w:rPr>
        <w:t xml:space="preserve">to the ongoing attacks on lawyers and the broader implications for the administration of justice, ensuring their independence and </w:t>
      </w:r>
      <w:proofErr w:type="gramStart"/>
      <w:r w:rsidRPr="008404C4">
        <w:rPr>
          <w:sz w:val="24"/>
          <w:szCs w:val="24"/>
        </w:rPr>
        <w:t>safety;</w:t>
      </w:r>
      <w:proofErr w:type="gramEnd"/>
    </w:p>
    <w:p w14:paraId="379687B3" w14:textId="77777777" w:rsidR="00081337" w:rsidRPr="008404C4" w:rsidRDefault="00081337" w:rsidP="008404C4">
      <w:pPr>
        <w:pStyle w:val="NoSpacing"/>
        <w:spacing w:line="276" w:lineRule="auto"/>
        <w:rPr>
          <w:sz w:val="24"/>
          <w:szCs w:val="24"/>
        </w:rPr>
      </w:pPr>
    </w:p>
    <w:p w14:paraId="24E0A36A" w14:textId="77777777" w:rsidR="00081337" w:rsidRPr="008404C4" w:rsidRDefault="00081337" w:rsidP="008404C4">
      <w:pPr>
        <w:pStyle w:val="NoSpacing"/>
        <w:numPr>
          <w:ilvl w:val="0"/>
          <w:numId w:val="1"/>
        </w:numPr>
        <w:spacing w:line="276" w:lineRule="auto"/>
        <w:rPr>
          <w:sz w:val="24"/>
          <w:szCs w:val="24"/>
        </w:rPr>
      </w:pPr>
      <w:r w:rsidRPr="008404C4">
        <w:rPr>
          <w:sz w:val="24"/>
          <w:szCs w:val="24"/>
        </w:rPr>
        <w:t>continue monitoring and documenting human rights violations, including allegations of torture and ill-treatment, arbitrary detention, and enforced disappearances, to ensure accountability and bringing perpetrators to justice and providing for effective remedies and reparation for victims and survivors.</w:t>
      </w:r>
    </w:p>
    <w:p w14:paraId="58E9D4A0" w14:textId="77777777" w:rsidR="00081337" w:rsidRPr="008404C4" w:rsidRDefault="00081337" w:rsidP="008404C4">
      <w:pPr>
        <w:pStyle w:val="NoSpacing"/>
        <w:spacing w:line="276" w:lineRule="auto"/>
        <w:rPr>
          <w:sz w:val="24"/>
          <w:szCs w:val="24"/>
        </w:rPr>
      </w:pPr>
    </w:p>
    <w:p w14:paraId="1D8EE408" w14:textId="77777777" w:rsidR="00081337" w:rsidRPr="008404C4" w:rsidRDefault="00081337" w:rsidP="008404C4">
      <w:pPr>
        <w:pStyle w:val="NoSpacing"/>
        <w:spacing w:line="276" w:lineRule="auto"/>
        <w:rPr>
          <w:sz w:val="24"/>
          <w:szCs w:val="24"/>
        </w:rPr>
      </w:pPr>
      <w:r w:rsidRPr="008404C4">
        <w:rPr>
          <w:sz w:val="24"/>
          <w:szCs w:val="24"/>
        </w:rPr>
        <w:t>I thank you.</w:t>
      </w:r>
    </w:p>
    <w:p w14:paraId="5C55707D" w14:textId="77777777" w:rsidR="00081337" w:rsidRDefault="00081337" w:rsidP="008404C4">
      <w:pPr>
        <w:pStyle w:val="NoSpacing"/>
        <w:spacing w:line="276" w:lineRule="auto"/>
      </w:pPr>
    </w:p>
    <w:p w14:paraId="25B1186F" w14:textId="77777777" w:rsidR="008404C4" w:rsidRDefault="008404C4" w:rsidP="008404C4">
      <w:pPr>
        <w:pStyle w:val="NoSpacing"/>
        <w:spacing w:line="276" w:lineRule="auto"/>
      </w:pPr>
    </w:p>
    <w:p w14:paraId="6D5D3DA4" w14:textId="77777777" w:rsidR="0022208A" w:rsidRDefault="0022208A" w:rsidP="0022208A">
      <w:pPr>
        <w:rPr>
          <w:rFonts w:ascii="Calibri" w:eastAsia="Times New Roman" w:hAnsi="Calibri" w:cs="Calibri"/>
          <w:color w:val="000000"/>
          <w:sz w:val="22"/>
          <w:szCs w:val="22"/>
        </w:rPr>
      </w:pPr>
    </w:p>
    <w:p w14:paraId="59A79FBA" w14:textId="4C50F6D6" w:rsidR="00CB3ABB" w:rsidRPr="00CA11A2" w:rsidRDefault="00CB3ABB" w:rsidP="00CA11A2">
      <w:pPr>
        <w:pStyle w:val="xmsonormal"/>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color w:val="242424"/>
          <w:sz w:val="22"/>
          <w:szCs w:val="22"/>
          <w:bdr w:val="none" w:sz="0" w:space="0" w:color="auto" w:frame="1"/>
          <w:lang w:val="en-US"/>
        </w:rPr>
      </w:pPr>
      <w:r w:rsidRPr="00CA11A2">
        <w:rPr>
          <w:rFonts w:ascii="Calibri" w:hAnsi="Calibri" w:cs="Calibri"/>
          <w:color w:val="242424"/>
          <w:sz w:val="22"/>
          <w:szCs w:val="22"/>
          <w:bdr w:val="none" w:sz="0" w:space="0" w:color="auto" w:frame="1"/>
          <w:lang w:val="en-US"/>
        </w:rPr>
        <w:t xml:space="preserve">Statement delivered by: </w:t>
      </w:r>
      <w:r w:rsidR="00C13AC1">
        <w:rPr>
          <w:rFonts w:ascii="Calibri" w:hAnsi="Calibri" w:cs="Calibri"/>
          <w:color w:val="242424"/>
          <w:sz w:val="22"/>
          <w:szCs w:val="22"/>
          <w:bdr w:val="none" w:sz="0" w:space="0" w:color="auto" w:frame="1"/>
          <w:lang w:val="en-US"/>
        </w:rPr>
        <w:t>Alona Klochko</w:t>
      </w:r>
      <w:r w:rsidR="00B326CD">
        <w:rPr>
          <w:rFonts w:ascii="Calibri" w:hAnsi="Calibri" w:cs="Calibri"/>
          <w:color w:val="242424"/>
          <w:sz w:val="22"/>
          <w:szCs w:val="22"/>
          <w:bdr w:val="none" w:sz="0" w:space="0" w:color="auto" w:frame="1"/>
          <w:lang w:val="en-US"/>
        </w:rPr>
        <w:t xml:space="preserve">, </w:t>
      </w:r>
      <w:r w:rsidR="009C7409">
        <w:rPr>
          <w:rFonts w:ascii="Calibri" w:hAnsi="Calibri" w:cs="Calibri"/>
          <w:color w:val="242424"/>
          <w:sz w:val="22"/>
          <w:szCs w:val="22"/>
          <w:bdr w:val="none" w:sz="0" w:space="0" w:color="auto" w:frame="1"/>
          <w:lang w:val="en-US"/>
        </w:rPr>
        <w:t>Advocacy Officer</w:t>
      </w:r>
    </w:p>
    <w:p w14:paraId="68CE87DA" w14:textId="157F399A" w:rsidR="00954649" w:rsidRPr="00CA11A2" w:rsidRDefault="00CB3ABB" w:rsidP="0022208A">
      <w:pPr>
        <w:pStyle w:val="xmsonormal"/>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color w:val="242424"/>
          <w:sz w:val="22"/>
          <w:szCs w:val="22"/>
          <w:bdr w:val="none" w:sz="0" w:space="0" w:color="auto" w:frame="1"/>
          <w:lang w:val="en-US"/>
        </w:rPr>
      </w:pPr>
      <w:r w:rsidRPr="00CA11A2">
        <w:rPr>
          <w:rFonts w:ascii="Calibri" w:hAnsi="Calibri" w:cs="Calibri"/>
          <w:color w:val="242424"/>
          <w:sz w:val="22"/>
          <w:szCs w:val="22"/>
          <w:bdr w:val="none" w:sz="0" w:space="0" w:color="auto" w:frame="1"/>
          <w:lang w:val="en-US"/>
        </w:rPr>
        <w:t xml:space="preserve">For more information, contact: </w:t>
      </w:r>
      <w:r w:rsidR="00CA11A2">
        <w:rPr>
          <w:rFonts w:ascii="Calibri" w:hAnsi="Calibri" w:cs="Calibri"/>
          <w:color w:val="242424"/>
          <w:sz w:val="22"/>
          <w:szCs w:val="22"/>
          <w:bdr w:val="none" w:sz="0" w:space="0" w:color="auto" w:frame="1"/>
          <w:lang w:val="en-US"/>
        </w:rPr>
        <w:t>Sandra Epal-Ratjen – Email: Sandra.epal@icj.org</w:t>
      </w:r>
    </w:p>
    <w:sectPr w:rsidR="00954649" w:rsidRPr="00CA11A2" w:rsidSect="00D8287E">
      <w:footerReference w:type="default" r:id="rId12"/>
      <w:pgSz w:w="11900" w:h="16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048E" w14:textId="77777777" w:rsidR="00BA5072" w:rsidRDefault="00BA5072">
      <w:r>
        <w:separator/>
      </w:r>
    </w:p>
  </w:endnote>
  <w:endnote w:type="continuationSeparator" w:id="0">
    <w:p w14:paraId="649DD110" w14:textId="77777777" w:rsidR="00BA5072" w:rsidRDefault="00BA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F2CE" w14:textId="77777777" w:rsidR="00B275BB" w:rsidRPr="005D0633" w:rsidRDefault="00B275BB" w:rsidP="007B7889">
    <w:pPr>
      <w:pStyle w:val="Footer"/>
      <w:jc w:val="cen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CE82" w14:textId="77777777" w:rsidR="00BA5072" w:rsidRDefault="00BA5072">
      <w:r>
        <w:separator/>
      </w:r>
    </w:p>
  </w:footnote>
  <w:footnote w:type="continuationSeparator" w:id="0">
    <w:p w14:paraId="34920C6D" w14:textId="77777777" w:rsidR="00BA5072" w:rsidRDefault="00BA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A497A"/>
    <w:multiLevelType w:val="hybridMultilevel"/>
    <w:tmpl w:val="05669B90"/>
    <w:lvl w:ilvl="0" w:tplc="68B8E3C8">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9942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BB"/>
    <w:rsid w:val="00021467"/>
    <w:rsid w:val="00026E7D"/>
    <w:rsid w:val="00036CB0"/>
    <w:rsid w:val="00040B4B"/>
    <w:rsid w:val="00045986"/>
    <w:rsid w:val="000607DB"/>
    <w:rsid w:val="00061896"/>
    <w:rsid w:val="000624DB"/>
    <w:rsid w:val="00081337"/>
    <w:rsid w:val="000A4FA0"/>
    <w:rsid w:val="000D415D"/>
    <w:rsid w:val="000F2A86"/>
    <w:rsid w:val="00110152"/>
    <w:rsid w:val="00112263"/>
    <w:rsid w:val="001336CF"/>
    <w:rsid w:val="00134C74"/>
    <w:rsid w:val="00136033"/>
    <w:rsid w:val="001718B6"/>
    <w:rsid w:val="00204F10"/>
    <w:rsid w:val="00220CFA"/>
    <w:rsid w:val="0022208A"/>
    <w:rsid w:val="00234AE8"/>
    <w:rsid w:val="00250406"/>
    <w:rsid w:val="0027403A"/>
    <w:rsid w:val="002C3D00"/>
    <w:rsid w:val="00305FCA"/>
    <w:rsid w:val="003245B2"/>
    <w:rsid w:val="0032601A"/>
    <w:rsid w:val="00332CEC"/>
    <w:rsid w:val="0035495D"/>
    <w:rsid w:val="00371ACA"/>
    <w:rsid w:val="003A3B4A"/>
    <w:rsid w:val="003C06D6"/>
    <w:rsid w:val="003C3FCD"/>
    <w:rsid w:val="003C74FD"/>
    <w:rsid w:val="003E082C"/>
    <w:rsid w:val="003E2CFB"/>
    <w:rsid w:val="003F5C5D"/>
    <w:rsid w:val="00406A7E"/>
    <w:rsid w:val="0045497D"/>
    <w:rsid w:val="00455740"/>
    <w:rsid w:val="00465930"/>
    <w:rsid w:val="004839D1"/>
    <w:rsid w:val="00487E32"/>
    <w:rsid w:val="004928A8"/>
    <w:rsid w:val="004A48C8"/>
    <w:rsid w:val="004B2026"/>
    <w:rsid w:val="004B3A29"/>
    <w:rsid w:val="004E3914"/>
    <w:rsid w:val="004F3453"/>
    <w:rsid w:val="00545342"/>
    <w:rsid w:val="00575BD6"/>
    <w:rsid w:val="005A5556"/>
    <w:rsid w:val="005C0E56"/>
    <w:rsid w:val="005C439F"/>
    <w:rsid w:val="005E6F1B"/>
    <w:rsid w:val="00603D3C"/>
    <w:rsid w:val="0060776A"/>
    <w:rsid w:val="00612BC8"/>
    <w:rsid w:val="0062333A"/>
    <w:rsid w:val="006746D6"/>
    <w:rsid w:val="006832E7"/>
    <w:rsid w:val="00693915"/>
    <w:rsid w:val="006A5C4F"/>
    <w:rsid w:val="006B1822"/>
    <w:rsid w:val="006C4325"/>
    <w:rsid w:val="0071147B"/>
    <w:rsid w:val="00770DAD"/>
    <w:rsid w:val="00776942"/>
    <w:rsid w:val="00795699"/>
    <w:rsid w:val="007A75A8"/>
    <w:rsid w:val="007B4451"/>
    <w:rsid w:val="007B7889"/>
    <w:rsid w:val="008006DF"/>
    <w:rsid w:val="00824FD4"/>
    <w:rsid w:val="008369CD"/>
    <w:rsid w:val="008404C4"/>
    <w:rsid w:val="00851DE0"/>
    <w:rsid w:val="00860882"/>
    <w:rsid w:val="00877D6C"/>
    <w:rsid w:val="00884CC4"/>
    <w:rsid w:val="008B552F"/>
    <w:rsid w:val="008C404C"/>
    <w:rsid w:val="00900AE2"/>
    <w:rsid w:val="009157A9"/>
    <w:rsid w:val="00954649"/>
    <w:rsid w:val="00961EC2"/>
    <w:rsid w:val="009842B3"/>
    <w:rsid w:val="009C2A35"/>
    <w:rsid w:val="009C7409"/>
    <w:rsid w:val="009D31B0"/>
    <w:rsid w:val="009E65AF"/>
    <w:rsid w:val="00A10925"/>
    <w:rsid w:val="00A11B0A"/>
    <w:rsid w:val="00A32EFE"/>
    <w:rsid w:val="00A61798"/>
    <w:rsid w:val="00A67CDF"/>
    <w:rsid w:val="00A7726C"/>
    <w:rsid w:val="00A83916"/>
    <w:rsid w:val="00A92930"/>
    <w:rsid w:val="00AA2073"/>
    <w:rsid w:val="00AA5C0F"/>
    <w:rsid w:val="00AB3321"/>
    <w:rsid w:val="00AD3FA4"/>
    <w:rsid w:val="00AD6A05"/>
    <w:rsid w:val="00AE1D86"/>
    <w:rsid w:val="00B017E9"/>
    <w:rsid w:val="00B054B5"/>
    <w:rsid w:val="00B07ED4"/>
    <w:rsid w:val="00B275BB"/>
    <w:rsid w:val="00B326CD"/>
    <w:rsid w:val="00B55B9D"/>
    <w:rsid w:val="00B64CA4"/>
    <w:rsid w:val="00B75290"/>
    <w:rsid w:val="00B76D2D"/>
    <w:rsid w:val="00B77D51"/>
    <w:rsid w:val="00B8229D"/>
    <w:rsid w:val="00BA5072"/>
    <w:rsid w:val="00BB716F"/>
    <w:rsid w:val="00BE4718"/>
    <w:rsid w:val="00BF1E7A"/>
    <w:rsid w:val="00C01842"/>
    <w:rsid w:val="00C05CA0"/>
    <w:rsid w:val="00C13AC1"/>
    <w:rsid w:val="00C164D5"/>
    <w:rsid w:val="00C20E54"/>
    <w:rsid w:val="00C47C91"/>
    <w:rsid w:val="00C56C76"/>
    <w:rsid w:val="00C7485F"/>
    <w:rsid w:val="00C80073"/>
    <w:rsid w:val="00C80477"/>
    <w:rsid w:val="00CA11A2"/>
    <w:rsid w:val="00CA4C02"/>
    <w:rsid w:val="00CB3ABB"/>
    <w:rsid w:val="00CC3913"/>
    <w:rsid w:val="00CC60E6"/>
    <w:rsid w:val="00CC7776"/>
    <w:rsid w:val="00CF3DC8"/>
    <w:rsid w:val="00D1090E"/>
    <w:rsid w:val="00D519BC"/>
    <w:rsid w:val="00D769D2"/>
    <w:rsid w:val="00D8287E"/>
    <w:rsid w:val="00D8608E"/>
    <w:rsid w:val="00D906D5"/>
    <w:rsid w:val="00DA3E5E"/>
    <w:rsid w:val="00DA514F"/>
    <w:rsid w:val="00DB2935"/>
    <w:rsid w:val="00DE2968"/>
    <w:rsid w:val="00E3054B"/>
    <w:rsid w:val="00E571D0"/>
    <w:rsid w:val="00ED20A8"/>
    <w:rsid w:val="00ED58F8"/>
    <w:rsid w:val="00EF668C"/>
    <w:rsid w:val="00F014D2"/>
    <w:rsid w:val="00F106BB"/>
    <w:rsid w:val="00F12480"/>
    <w:rsid w:val="00F1364E"/>
    <w:rsid w:val="00F3462C"/>
    <w:rsid w:val="00F45294"/>
    <w:rsid w:val="00F46BDC"/>
    <w:rsid w:val="00F524A5"/>
    <w:rsid w:val="00F53FF5"/>
    <w:rsid w:val="00F5623D"/>
    <w:rsid w:val="00F56311"/>
    <w:rsid w:val="00F64304"/>
    <w:rsid w:val="00F740C3"/>
    <w:rsid w:val="00F747D6"/>
    <w:rsid w:val="00FA5ECF"/>
    <w:rsid w:val="00FB4D03"/>
    <w:rsid w:val="00FC2DF9"/>
    <w:rsid w:val="00FF2951"/>
    <w:rsid w:val="00FF51A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1DC9"/>
  <w15:docId w15:val="{7CEE2290-8359-B247-8927-DC90258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BB"/>
    <w:pPr>
      <w:spacing w:after="0" w:line="240" w:lineRule="auto"/>
    </w:pPr>
    <w:rPr>
      <w:rFonts w:ascii="Times New Roman" w:eastAsiaTheme="minorEastAsia"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ABB"/>
    <w:pPr>
      <w:tabs>
        <w:tab w:val="center" w:pos="4320"/>
        <w:tab w:val="right" w:pos="8640"/>
      </w:tabs>
    </w:pPr>
    <w:rPr>
      <w:rFonts w:ascii="Verdana" w:hAnsi="Verdana"/>
      <w:sz w:val="22"/>
      <w:szCs w:val="22"/>
    </w:rPr>
  </w:style>
  <w:style w:type="character" w:customStyle="1" w:styleId="FooterChar">
    <w:name w:val="Footer Char"/>
    <w:basedOn w:val="DefaultParagraphFont"/>
    <w:link w:val="Footer"/>
    <w:uiPriority w:val="99"/>
    <w:rsid w:val="00CB3ABB"/>
    <w:rPr>
      <w:rFonts w:ascii="Verdana" w:eastAsiaTheme="minorEastAsia" w:hAnsi="Verdana" w:cs="Times New Roman"/>
      <w:kern w:val="0"/>
      <w:lang w:bidi="ar-SA"/>
      <w14:ligatures w14:val="none"/>
    </w:rPr>
  </w:style>
  <w:style w:type="character" w:styleId="CommentReference">
    <w:name w:val="annotation reference"/>
    <w:basedOn w:val="DefaultParagraphFont"/>
    <w:uiPriority w:val="99"/>
    <w:semiHidden/>
    <w:unhideWhenUsed/>
    <w:rsid w:val="00CB3ABB"/>
    <w:rPr>
      <w:sz w:val="18"/>
      <w:szCs w:val="18"/>
    </w:rPr>
  </w:style>
  <w:style w:type="paragraph" w:styleId="CommentText">
    <w:name w:val="annotation text"/>
    <w:basedOn w:val="Normal"/>
    <w:link w:val="CommentTextChar"/>
    <w:uiPriority w:val="99"/>
    <w:unhideWhenUsed/>
    <w:rsid w:val="00CB3ABB"/>
  </w:style>
  <w:style w:type="character" w:customStyle="1" w:styleId="CommentTextChar">
    <w:name w:val="Comment Text Char"/>
    <w:basedOn w:val="DefaultParagraphFont"/>
    <w:link w:val="CommentText"/>
    <w:uiPriority w:val="99"/>
    <w:rsid w:val="00CB3ABB"/>
    <w:rPr>
      <w:rFonts w:ascii="Times New Roman" w:eastAsiaTheme="minorEastAsia" w:hAnsi="Times New Roman" w:cs="Times New Roman"/>
      <w:kern w:val="0"/>
      <w:sz w:val="24"/>
      <w:szCs w:val="24"/>
      <w:lang w:bidi="ar-SA"/>
      <w14:ligatures w14:val="none"/>
    </w:rPr>
  </w:style>
  <w:style w:type="paragraph" w:styleId="NormalWeb">
    <w:name w:val="Normal (Web)"/>
    <w:basedOn w:val="Normal"/>
    <w:uiPriority w:val="99"/>
    <w:unhideWhenUsed/>
    <w:rsid w:val="00CB3ABB"/>
    <w:pPr>
      <w:spacing w:before="100" w:beforeAutospacing="1" w:after="100" w:afterAutospacing="1"/>
    </w:pPr>
    <w:rPr>
      <w:sz w:val="20"/>
      <w:szCs w:val="20"/>
    </w:rPr>
  </w:style>
  <w:style w:type="paragraph" w:customStyle="1" w:styleId="xmsonormal">
    <w:name w:val="x_msonormal"/>
    <w:basedOn w:val="Normal"/>
    <w:rsid w:val="0071147B"/>
    <w:pPr>
      <w:spacing w:before="100" w:beforeAutospacing="1" w:after="100" w:afterAutospacing="1"/>
    </w:pPr>
    <w:rPr>
      <w:rFonts w:eastAsia="Times New Roman"/>
      <w:lang w:val="fr-FR" w:eastAsia="fr-FR"/>
    </w:rPr>
  </w:style>
  <w:style w:type="character" w:customStyle="1" w:styleId="apple-converted-space">
    <w:name w:val="apple-converted-space"/>
    <w:basedOn w:val="DefaultParagraphFont"/>
    <w:rsid w:val="0071147B"/>
  </w:style>
  <w:style w:type="paragraph" w:styleId="Revision">
    <w:name w:val="Revision"/>
    <w:hidden/>
    <w:uiPriority w:val="99"/>
    <w:semiHidden/>
    <w:rsid w:val="00545342"/>
    <w:pPr>
      <w:spacing w:after="0" w:line="240" w:lineRule="auto"/>
    </w:pPr>
    <w:rPr>
      <w:rFonts w:ascii="Times New Roman" w:eastAsiaTheme="minorEastAsia" w:hAnsi="Times New Roman" w:cs="Times New Roman"/>
      <w:kern w:val="0"/>
      <w:sz w:val="24"/>
      <w:szCs w:val="24"/>
      <w:lang w:bidi="ar-SA"/>
      <w14:ligatures w14:val="none"/>
    </w:rPr>
  </w:style>
  <w:style w:type="paragraph" w:styleId="CommentSubject">
    <w:name w:val="annotation subject"/>
    <w:basedOn w:val="CommentText"/>
    <w:next w:val="CommentText"/>
    <w:link w:val="CommentSubjectChar"/>
    <w:uiPriority w:val="99"/>
    <w:semiHidden/>
    <w:unhideWhenUsed/>
    <w:rsid w:val="00545342"/>
    <w:rPr>
      <w:b/>
      <w:bCs/>
      <w:sz w:val="20"/>
      <w:szCs w:val="20"/>
    </w:rPr>
  </w:style>
  <w:style w:type="character" w:customStyle="1" w:styleId="CommentSubjectChar">
    <w:name w:val="Comment Subject Char"/>
    <w:basedOn w:val="CommentTextChar"/>
    <w:link w:val="CommentSubject"/>
    <w:uiPriority w:val="99"/>
    <w:semiHidden/>
    <w:rsid w:val="00545342"/>
    <w:rPr>
      <w:rFonts w:ascii="Times New Roman" w:eastAsiaTheme="minorEastAsia" w:hAnsi="Times New Roman" w:cs="Times New Roman"/>
      <w:b/>
      <w:bCs/>
      <w:kern w:val="0"/>
      <w:sz w:val="20"/>
      <w:szCs w:val="20"/>
      <w:lang w:bidi="ar-SA"/>
      <w14:ligatures w14:val="none"/>
    </w:rPr>
  </w:style>
  <w:style w:type="paragraph" w:styleId="FootnoteText">
    <w:name w:val="footnote text"/>
    <w:basedOn w:val="Normal"/>
    <w:link w:val="FootnoteTextChar"/>
    <w:uiPriority w:val="99"/>
    <w:semiHidden/>
    <w:unhideWhenUsed/>
    <w:rsid w:val="00A61798"/>
    <w:rPr>
      <w:sz w:val="20"/>
      <w:szCs w:val="20"/>
    </w:rPr>
  </w:style>
  <w:style w:type="character" w:customStyle="1" w:styleId="FootnoteTextChar">
    <w:name w:val="Footnote Text Char"/>
    <w:basedOn w:val="DefaultParagraphFont"/>
    <w:link w:val="FootnoteText"/>
    <w:uiPriority w:val="99"/>
    <w:semiHidden/>
    <w:rsid w:val="00A61798"/>
    <w:rPr>
      <w:rFonts w:ascii="Times New Roman" w:eastAsiaTheme="minorEastAsia" w:hAnsi="Times New Roman" w:cs="Times New Roman"/>
      <w:kern w:val="0"/>
      <w:sz w:val="20"/>
      <w:szCs w:val="20"/>
      <w:lang w:bidi="ar-SA"/>
      <w14:ligatures w14:val="none"/>
    </w:rPr>
  </w:style>
  <w:style w:type="character" w:styleId="FootnoteReference">
    <w:name w:val="footnote reference"/>
    <w:basedOn w:val="DefaultParagraphFont"/>
    <w:uiPriority w:val="99"/>
    <w:semiHidden/>
    <w:unhideWhenUsed/>
    <w:rsid w:val="00A61798"/>
    <w:rPr>
      <w:vertAlign w:val="superscript"/>
    </w:rPr>
  </w:style>
  <w:style w:type="character" w:styleId="Hyperlink">
    <w:name w:val="Hyperlink"/>
    <w:basedOn w:val="DefaultParagraphFont"/>
    <w:uiPriority w:val="99"/>
    <w:semiHidden/>
    <w:unhideWhenUsed/>
    <w:rsid w:val="006B1822"/>
    <w:rPr>
      <w:color w:val="0000FF"/>
      <w:u w:val="single"/>
    </w:rPr>
  </w:style>
  <w:style w:type="character" w:customStyle="1" w:styleId="normaltextrun">
    <w:name w:val="normaltextrun"/>
    <w:basedOn w:val="DefaultParagraphFont"/>
    <w:rsid w:val="000624DB"/>
  </w:style>
  <w:style w:type="paragraph" w:styleId="BalloonText">
    <w:name w:val="Balloon Text"/>
    <w:basedOn w:val="Normal"/>
    <w:link w:val="BalloonTextChar"/>
    <w:uiPriority w:val="99"/>
    <w:semiHidden/>
    <w:unhideWhenUsed/>
    <w:rsid w:val="00B76D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D2D"/>
    <w:rPr>
      <w:rFonts w:ascii="Lucida Grande" w:eastAsiaTheme="minorEastAsia" w:hAnsi="Lucida Grande" w:cs="Lucida Grande"/>
      <w:kern w:val="0"/>
      <w:sz w:val="18"/>
      <w:szCs w:val="18"/>
      <w:lang w:bidi="ar-SA"/>
      <w14:ligatures w14:val="none"/>
    </w:rPr>
  </w:style>
  <w:style w:type="paragraph" w:customStyle="1" w:styleId="paragraph">
    <w:name w:val="paragraph"/>
    <w:basedOn w:val="Normal"/>
    <w:rsid w:val="004928A8"/>
    <w:pPr>
      <w:spacing w:before="100" w:beforeAutospacing="1" w:after="100" w:afterAutospacing="1"/>
    </w:pPr>
    <w:rPr>
      <w:rFonts w:eastAsia="Times New Roman"/>
      <w:lang w:eastAsia="en-GB"/>
    </w:rPr>
  </w:style>
  <w:style w:type="character" w:customStyle="1" w:styleId="eop">
    <w:name w:val="eop"/>
    <w:basedOn w:val="DefaultParagraphFont"/>
    <w:rsid w:val="004928A8"/>
  </w:style>
  <w:style w:type="paragraph" w:styleId="NoSpacing">
    <w:name w:val="No Spacing"/>
    <w:uiPriority w:val="1"/>
    <w:qFormat/>
    <w:rsid w:val="00081337"/>
    <w:pPr>
      <w:spacing w:after="0" w:line="240" w:lineRule="auto"/>
    </w:pPr>
    <w:rPr>
      <w:kern w:val="0"/>
      <w:lang w:val="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09742">
      <w:bodyDiv w:val="1"/>
      <w:marLeft w:val="0"/>
      <w:marRight w:val="0"/>
      <w:marTop w:val="0"/>
      <w:marBottom w:val="0"/>
      <w:divBdr>
        <w:top w:val="none" w:sz="0" w:space="0" w:color="auto"/>
        <w:left w:val="none" w:sz="0" w:space="0" w:color="auto"/>
        <w:bottom w:val="none" w:sz="0" w:space="0" w:color="auto"/>
        <w:right w:val="none" w:sz="0" w:space="0" w:color="auto"/>
      </w:divBdr>
    </w:div>
    <w:div w:id="1643999857">
      <w:bodyDiv w:val="1"/>
      <w:marLeft w:val="0"/>
      <w:marRight w:val="0"/>
      <w:marTop w:val="0"/>
      <w:marBottom w:val="0"/>
      <w:divBdr>
        <w:top w:val="none" w:sz="0" w:space="0" w:color="auto"/>
        <w:left w:val="none" w:sz="0" w:space="0" w:color="auto"/>
        <w:bottom w:val="none" w:sz="0" w:space="0" w:color="auto"/>
        <w:right w:val="none" w:sz="0" w:space="0" w:color="auto"/>
      </w:divBdr>
      <w:divsChild>
        <w:div w:id="418214432">
          <w:marLeft w:val="0"/>
          <w:marRight w:val="0"/>
          <w:marTop w:val="0"/>
          <w:marBottom w:val="0"/>
          <w:divBdr>
            <w:top w:val="none" w:sz="0" w:space="0" w:color="auto"/>
            <w:left w:val="none" w:sz="0" w:space="0" w:color="auto"/>
            <w:bottom w:val="none" w:sz="0" w:space="0" w:color="auto"/>
            <w:right w:val="none" w:sz="0" w:space="0" w:color="auto"/>
          </w:divBdr>
        </w:div>
        <w:div w:id="1573201171">
          <w:marLeft w:val="0"/>
          <w:marRight w:val="0"/>
          <w:marTop w:val="0"/>
          <w:marBottom w:val="0"/>
          <w:divBdr>
            <w:top w:val="none" w:sz="0" w:space="0" w:color="auto"/>
            <w:left w:val="none" w:sz="0" w:space="0" w:color="auto"/>
            <w:bottom w:val="none" w:sz="0" w:space="0" w:color="auto"/>
            <w:right w:val="none" w:sz="0" w:space="0" w:color="auto"/>
          </w:divBdr>
        </w:div>
        <w:div w:id="1871608112">
          <w:marLeft w:val="0"/>
          <w:marRight w:val="0"/>
          <w:marTop w:val="0"/>
          <w:marBottom w:val="0"/>
          <w:divBdr>
            <w:top w:val="none" w:sz="0" w:space="0" w:color="auto"/>
            <w:left w:val="none" w:sz="0" w:space="0" w:color="auto"/>
            <w:bottom w:val="none" w:sz="0" w:space="0" w:color="auto"/>
            <w:right w:val="none" w:sz="0" w:space="0" w:color="auto"/>
          </w:divBdr>
        </w:div>
      </w:divsChild>
    </w:div>
    <w:div w:id="1982274104">
      <w:bodyDiv w:val="1"/>
      <w:marLeft w:val="0"/>
      <w:marRight w:val="0"/>
      <w:marTop w:val="0"/>
      <w:marBottom w:val="0"/>
      <w:divBdr>
        <w:top w:val="none" w:sz="0" w:space="0" w:color="auto"/>
        <w:left w:val="none" w:sz="0" w:space="0" w:color="auto"/>
        <w:bottom w:val="none" w:sz="0" w:space="0" w:color="auto"/>
        <w:right w:val="none" w:sz="0" w:space="0" w:color="auto"/>
      </w:divBdr>
    </w:div>
    <w:div w:id="21211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7f2b7fb-e6c1-40ae-8527-f4747c6fe287">
      <Url xsi:nil="true"/>
      <Description xsi:nil="true"/>
    </Link>
    <lcf76f155ced4ddcb4097134ff3c332f xmlns="d7f2b7fb-e6c1-40ae-8527-f4747c6fe287">
      <Terms xmlns="http://schemas.microsoft.com/office/infopath/2007/PartnerControls"/>
    </lcf76f155ced4ddcb4097134ff3c332f>
    <TaxCatchAll xmlns="71056d69-d9f1-48b4-a5f7-abbdf356d7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1EC4B8D2F24488D2AC5D6FD9BB359" ma:contentTypeVersion="19" ma:contentTypeDescription="Create a new document." ma:contentTypeScope="" ma:versionID="d3d44bce872c5c5323d6bbaac32389ff">
  <xsd:schema xmlns:xsd="http://www.w3.org/2001/XMLSchema" xmlns:xs="http://www.w3.org/2001/XMLSchema" xmlns:p="http://schemas.microsoft.com/office/2006/metadata/properties" xmlns:ns2="d7f2b7fb-e6c1-40ae-8527-f4747c6fe287" xmlns:ns3="71056d69-d9f1-48b4-a5f7-abbdf356d7f1" targetNamespace="http://schemas.microsoft.com/office/2006/metadata/properties" ma:root="true" ma:fieldsID="b9e9775efb95a238db08063a6cc3a54c" ns2:_="" ns3:_="">
    <xsd:import namespace="d7f2b7fb-e6c1-40ae-8527-f4747c6fe287"/>
    <xsd:import namespace="71056d69-d9f1-48b4-a5f7-abbdf356d7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2b7fb-e6c1-40ae-8527-f4747c6fe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16443-9bc6-4362-962f-f5d6ca416593"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56d69-d9f1-48b4-a5f7-abbdf356d7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397c3e-6acd-49cf-92d6-90186906e484}" ma:internalName="TaxCatchAll" ma:showField="CatchAllData" ma:web="71056d69-d9f1-48b4-a5f7-abbdf356d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BA35F-9C4F-42D8-89CC-66B8F53D9455}">
  <ds:schemaRefs>
    <ds:schemaRef ds:uri="http://schemas.microsoft.com/office/2006/metadata/properties"/>
    <ds:schemaRef ds:uri="http://schemas.microsoft.com/office/infopath/2007/PartnerControls"/>
    <ds:schemaRef ds:uri="d7f2b7fb-e6c1-40ae-8527-f4747c6fe287"/>
    <ds:schemaRef ds:uri="71056d69-d9f1-48b4-a5f7-abbdf356d7f1"/>
  </ds:schemaRefs>
</ds:datastoreItem>
</file>

<file path=customXml/itemProps2.xml><?xml version="1.0" encoding="utf-8"?>
<ds:datastoreItem xmlns:ds="http://schemas.openxmlformats.org/officeDocument/2006/customXml" ds:itemID="{B351FF0E-4A2D-40AE-B695-D1A3CE7996F3}">
  <ds:schemaRefs>
    <ds:schemaRef ds:uri="http://schemas.microsoft.com/sharepoint/v3/contenttype/forms"/>
  </ds:schemaRefs>
</ds:datastoreItem>
</file>

<file path=customXml/itemProps3.xml><?xml version="1.0" encoding="utf-8"?>
<ds:datastoreItem xmlns:ds="http://schemas.openxmlformats.org/officeDocument/2006/customXml" ds:itemID="{31F1964E-EA78-431C-B387-41BC687DE065}"/>
</file>

<file path=customXml/itemProps4.xml><?xml version="1.0" encoding="utf-8"?>
<ds:datastoreItem xmlns:ds="http://schemas.openxmlformats.org/officeDocument/2006/customXml" ds:itemID="{FC7A6550-0BBF-174B-8C41-18A4C185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1654</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Mathurabhasini Thamilmaran</dc:creator>
  <cp:keywords/>
  <dc:description/>
  <cp:lastModifiedBy>Sandra Epal Ratjen</cp:lastModifiedBy>
  <cp:revision>9</cp:revision>
  <dcterms:created xsi:type="dcterms:W3CDTF">2024-07-01T07:25:00Z</dcterms:created>
  <dcterms:modified xsi:type="dcterms:W3CDTF">2024-07-01T07:38:00Z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0x010100DCB1EC4B8D2F24488D2AC5D6FD9BB359</vt:lpwstr>
  </property>
  <property fmtid="{D5CDD505-2E9C-101B-9397-08002B2CF9AE}" pid="3" name="MediaServiceImageTags">
    <vt:lpwstr/>
  </property>
</Properties>
</file>